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B3" w:rsidRDefault="000C3574" w:rsidP="00AE3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A0F">
        <w:rPr>
          <w:rFonts w:ascii="Times New Roman" w:hAnsi="Times New Roman" w:cs="Times New Roman"/>
          <w:sz w:val="24"/>
          <w:szCs w:val="24"/>
        </w:rPr>
        <w:t xml:space="preserve">УДК </w:t>
      </w:r>
      <w:r w:rsidR="008F10A0">
        <w:rPr>
          <w:rFonts w:ascii="Times New Roman" w:hAnsi="Times New Roman" w:cs="Times New Roman"/>
          <w:sz w:val="24"/>
          <w:szCs w:val="24"/>
        </w:rPr>
        <w:t>004.89</w:t>
      </w:r>
    </w:p>
    <w:p w:rsidR="00AE3A0F" w:rsidRDefault="00AE3A0F" w:rsidP="00AE3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A0F" w:rsidRPr="009F6842" w:rsidRDefault="00AE3A0F" w:rsidP="00AE3A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КОСЬКИН, А.А. МИТИН, А.В. АРТЕМОВ</w:t>
      </w:r>
      <w:r w:rsidR="009F6842" w:rsidRPr="009F6842">
        <w:rPr>
          <w:rFonts w:ascii="Times New Roman" w:hAnsi="Times New Roman" w:cs="Times New Roman"/>
          <w:sz w:val="24"/>
          <w:szCs w:val="24"/>
        </w:rPr>
        <w:t xml:space="preserve">, </w:t>
      </w:r>
      <w:r w:rsidR="009F6842">
        <w:rPr>
          <w:rFonts w:ascii="Times New Roman" w:hAnsi="Times New Roman" w:cs="Times New Roman"/>
          <w:sz w:val="24"/>
          <w:szCs w:val="24"/>
        </w:rPr>
        <w:t>К.В. КУРАСОВ</w:t>
      </w:r>
    </w:p>
    <w:p w:rsidR="00AE3A0F" w:rsidRDefault="00AE3A0F" w:rsidP="00AE3A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A.V. KOSKIN, A.A. MITIN, A.V. ARTEMOV</w:t>
      </w:r>
      <w:r w:rsidR="009F68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F684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F6842" w:rsidRPr="009F68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68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6842" w:rsidRPr="009F68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6842">
        <w:rPr>
          <w:rFonts w:ascii="Times New Roman" w:hAnsi="Times New Roman" w:cs="Times New Roman"/>
          <w:sz w:val="24"/>
          <w:szCs w:val="24"/>
          <w:lang w:val="en-US"/>
        </w:rPr>
        <w:t>KURASOV</w:t>
      </w:r>
    </w:p>
    <w:p w:rsidR="00AE3A0F" w:rsidRDefault="00AE3A0F" w:rsidP="00AE3A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3A0F" w:rsidRDefault="008D7349" w:rsidP="008D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49">
        <w:rPr>
          <w:rFonts w:ascii="Times New Roman" w:hAnsi="Times New Roman" w:cs="Times New Roman"/>
          <w:b/>
          <w:sz w:val="28"/>
          <w:szCs w:val="28"/>
        </w:rPr>
        <w:t>КОНЦЕПЦИЯ ПОСТРОЕНИЯ ИНТЕЛЛЕКТУАЛЬНОЙ СИСТЕМЫ С ВЫБОРОМ МЕТОДОВ И СРЕДСТВ АНАЛИЗА ДАННЫХ ДЛЯ ОБРАБОТКИ ИНФОРМАЦИИ</w:t>
      </w:r>
    </w:p>
    <w:p w:rsidR="008D7349" w:rsidRDefault="008D7349" w:rsidP="008D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CONCEPT OF FORMATION AN INTELLIGENT SYSTEM WITH A CHOICE OF </w:t>
      </w:r>
      <w:r w:rsidR="00A97C01">
        <w:rPr>
          <w:rFonts w:ascii="Times New Roman" w:hAnsi="Times New Roman" w:cs="Times New Roman"/>
          <w:b/>
          <w:sz w:val="28"/>
          <w:szCs w:val="28"/>
          <w:lang w:val="en-US"/>
        </w:rPr>
        <w:t>METHODS AND TOOLS FOR ANALYZING DATA FOR INFORMATION PROCESSING</w:t>
      </w:r>
    </w:p>
    <w:p w:rsidR="002D5FE8" w:rsidRDefault="002D5FE8" w:rsidP="008D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FE8" w:rsidRPr="00E42F82" w:rsidRDefault="004F1EED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 статье описывается концепция интеллектуальной информационно-аналитической системы для </w:t>
      </w:r>
      <w:r w:rsidR="00157E1F">
        <w:rPr>
          <w:rFonts w:ascii="Times New Roman" w:hAnsi="Times New Roman" w:cs="Times New Roman"/>
          <w:i/>
          <w:sz w:val="20"/>
          <w:szCs w:val="20"/>
        </w:rPr>
        <w:t xml:space="preserve">поддержки </w:t>
      </w:r>
      <w:r>
        <w:rPr>
          <w:rFonts w:ascii="Times New Roman" w:hAnsi="Times New Roman" w:cs="Times New Roman"/>
          <w:i/>
          <w:sz w:val="20"/>
          <w:szCs w:val="20"/>
        </w:rPr>
        <w:t>принятия решений. Представлена структура такой системы, описаны составляющие её компоненты</w:t>
      </w:r>
      <w:r w:rsidR="00157E1F">
        <w:rPr>
          <w:rFonts w:ascii="Times New Roman" w:hAnsi="Times New Roman" w:cs="Times New Roman"/>
          <w:i/>
          <w:sz w:val="20"/>
          <w:szCs w:val="20"/>
        </w:rPr>
        <w:t xml:space="preserve"> и их функциональные возможности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E42F82" w:rsidRPr="00E42F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2F82">
        <w:rPr>
          <w:rFonts w:ascii="Times New Roman" w:hAnsi="Times New Roman" w:cs="Times New Roman"/>
          <w:i/>
          <w:sz w:val="20"/>
          <w:szCs w:val="20"/>
        </w:rPr>
        <w:t>Сформулированы требования к интеллектуальной информационно-аналитической системе.</w:t>
      </w:r>
    </w:p>
    <w:p w:rsidR="002D5FE8" w:rsidRPr="00CD152A" w:rsidRDefault="002D5FE8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Ключевые слова</w:t>
      </w:r>
      <w:r w:rsidRPr="00F66305">
        <w:rPr>
          <w:rFonts w:ascii="Times New Roman" w:hAnsi="Times New Roman" w:cs="Times New Roman"/>
          <w:i/>
          <w:sz w:val="20"/>
          <w:szCs w:val="20"/>
        </w:rPr>
        <w:t>:</w:t>
      </w:r>
      <w:r w:rsidR="00CD152A" w:rsidRPr="00CD15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A79">
        <w:rPr>
          <w:rFonts w:ascii="Times New Roman" w:hAnsi="Times New Roman" w:cs="Times New Roman"/>
          <w:i/>
          <w:sz w:val="20"/>
          <w:szCs w:val="20"/>
        </w:rPr>
        <w:t xml:space="preserve">информационно-аналитическая система, </w:t>
      </w:r>
      <w:r w:rsidR="00CD152A">
        <w:rPr>
          <w:rFonts w:ascii="Times New Roman" w:hAnsi="Times New Roman" w:cs="Times New Roman"/>
          <w:i/>
          <w:sz w:val="20"/>
          <w:szCs w:val="20"/>
        </w:rPr>
        <w:t>интеллектуальная система, анализ данных, обработка информации.</w:t>
      </w:r>
    </w:p>
    <w:p w:rsidR="002D5FE8" w:rsidRPr="00F66305" w:rsidRDefault="002D5FE8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5FE8" w:rsidRPr="007B5ED8" w:rsidRDefault="00157E1F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57E1F">
        <w:rPr>
          <w:rFonts w:ascii="Times New Roman" w:hAnsi="Times New Roman" w:cs="Times New Roman"/>
          <w:i/>
          <w:sz w:val="20"/>
          <w:szCs w:val="20"/>
          <w:lang w:val="en-US"/>
        </w:rPr>
        <w:t>The article describes the concept of an intellectual information and analytical system for supporting decision-making.</w:t>
      </w:r>
      <w:r w:rsidR="00F60A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F60A2C" w:rsidRPr="00F60A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structure of such a system is </w:t>
      </w:r>
      <w:proofErr w:type="gramStart"/>
      <w:r w:rsidR="00F60A2C" w:rsidRPr="00F60A2C">
        <w:rPr>
          <w:rFonts w:ascii="Times New Roman" w:hAnsi="Times New Roman" w:cs="Times New Roman"/>
          <w:i/>
          <w:sz w:val="20"/>
          <w:szCs w:val="20"/>
          <w:lang w:val="en-US"/>
        </w:rPr>
        <w:t>presented,</w:t>
      </w:r>
      <w:proofErr w:type="gramEnd"/>
      <w:r w:rsidR="00F60A2C" w:rsidRPr="00F60A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its constituent components and their functional capabilities are described.</w:t>
      </w:r>
      <w:r w:rsidR="00E42F82" w:rsidRPr="00E42F8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requirements for an intelligent information and analytical system </w:t>
      </w:r>
      <w:proofErr w:type="gramStart"/>
      <w:r w:rsidR="00E42F82" w:rsidRPr="00E42F82">
        <w:rPr>
          <w:rFonts w:ascii="Times New Roman" w:hAnsi="Times New Roman" w:cs="Times New Roman"/>
          <w:i/>
          <w:sz w:val="20"/>
          <w:szCs w:val="20"/>
          <w:lang w:val="en-US"/>
        </w:rPr>
        <w:t>are formulated</w:t>
      </w:r>
      <w:proofErr w:type="gramEnd"/>
      <w:r w:rsidR="007B5ED8" w:rsidRPr="007B5ED8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2D5FE8" w:rsidRPr="004644D3" w:rsidRDefault="002D5FE8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4644D3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4B2A79" w:rsidRPr="004644D3">
        <w:rPr>
          <w:lang w:val="en-US"/>
        </w:rPr>
        <w:t xml:space="preserve"> </w:t>
      </w:r>
      <w:r w:rsidR="004B2A79" w:rsidRPr="004644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information-analytical system, </w:t>
      </w:r>
      <w:r w:rsidR="004644D3" w:rsidRPr="004644D3">
        <w:rPr>
          <w:rFonts w:ascii="Times New Roman" w:hAnsi="Times New Roman" w:cs="Times New Roman"/>
          <w:i/>
          <w:sz w:val="20"/>
          <w:szCs w:val="20"/>
          <w:lang w:val="en-US"/>
        </w:rPr>
        <w:t>intellectual system, data analysis, data processing.</w:t>
      </w:r>
    </w:p>
    <w:p w:rsidR="002D5FE8" w:rsidRPr="004644D3" w:rsidRDefault="002D5FE8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D5FE8" w:rsidRDefault="006C32D3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увеличением </w:t>
      </w:r>
      <w:r w:rsidR="00F60A2C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данных, развитием и совершенствованием техноло</w:t>
      </w:r>
      <w:r w:rsidR="00D26E3B">
        <w:rPr>
          <w:rFonts w:ascii="Times New Roman" w:hAnsi="Times New Roman" w:cs="Times New Roman"/>
          <w:sz w:val="24"/>
          <w:szCs w:val="24"/>
        </w:rPr>
        <w:t xml:space="preserve">гий их хранения и обработки, развитием технологии «больших данных» резко выросли информационные потоки, которые необходимо эффективно обрабатывать, анализировать, интерпретировать с целью получения качественной и достоверной информации. </w:t>
      </w:r>
      <w:r w:rsidR="00B50AD4">
        <w:rPr>
          <w:rFonts w:ascii="Times New Roman" w:hAnsi="Times New Roman" w:cs="Times New Roman"/>
          <w:sz w:val="24"/>
          <w:szCs w:val="24"/>
        </w:rPr>
        <w:t xml:space="preserve">В силу этих причин в области информационных технологий особую актуальность приобретают вопросы построения информационно-аналитических систем. </w:t>
      </w:r>
      <w:r w:rsidR="00F61F77">
        <w:rPr>
          <w:rFonts w:ascii="Times New Roman" w:hAnsi="Times New Roman" w:cs="Times New Roman"/>
          <w:sz w:val="24"/>
          <w:szCs w:val="24"/>
        </w:rPr>
        <w:t xml:space="preserve">Информационно-аналитические системы </w:t>
      </w:r>
      <w:r w:rsidR="003E195D">
        <w:rPr>
          <w:rFonts w:ascii="Times New Roman" w:hAnsi="Times New Roman" w:cs="Times New Roman"/>
          <w:sz w:val="24"/>
          <w:szCs w:val="24"/>
        </w:rPr>
        <w:t xml:space="preserve">(ИАС) </w:t>
      </w:r>
      <w:r w:rsidR="00F61F77">
        <w:rPr>
          <w:rFonts w:ascii="Times New Roman" w:hAnsi="Times New Roman" w:cs="Times New Roman"/>
          <w:sz w:val="24"/>
          <w:szCs w:val="24"/>
        </w:rPr>
        <w:t xml:space="preserve">как класс информационных систем </w:t>
      </w:r>
      <w:r w:rsidR="00C94F5B">
        <w:rPr>
          <w:rFonts w:ascii="Times New Roman" w:hAnsi="Times New Roman" w:cs="Times New Roman"/>
          <w:sz w:val="24"/>
          <w:szCs w:val="24"/>
        </w:rPr>
        <w:t>ориентированы на решение задач принятия решений на основе разнородных данных, хранящихся в различных источниках</w:t>
      </w:r>
      <w:r w:rsidR="002D5FE8">
        <w:rPr>
          <w:rFonts w:ascii="Times New Roman" w:hAnsi="Times New Roman" w:cs="Times New Roman"/>
          <w:sz w:val="24"/>
          <w:szCs w:val="24"/>
        </w:rPr>
        <w:t>.</w:t>
      </w:r>
      <w:r w:rsidR="00E94566">
        <w:rPr>
          <w:rFonts w:ascii="Times New Roman" w:hAnsi="Times New Roman" w:cs="Times New Roman"/>
          <w:sz w:val="24"/>
          <w:szCs w:val="24"/>
        </w:rPr>
        <w:t xml:space="preserve"> ИАС – это современный высокоэффективный инструмент </w:t>
      </w:r>
      <w:r w:rsidR="00F20FD7">
        <w:rPr>
          <w:rFonts w:ascii="Times New Roman" w:hAnsi="Times New Roman" w:cs="Times New Roman"/>
          <w:sz w:val="24"/>
          <w:szCs w:val="24"/>
        </w:rPr>
        <w:t>принятия тактических, стратегических и оперативных решений на основе предоставления всей необходимой совокупности данных пользователям, ответственным за принятие решений.</w:t>
      </w:r>
    </w:p>
    <w:p w:rsidR="00F20FD7" w:rsidRDefault="00F20FD7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требует доступа к большому объёму данных и обычно целью анализа является выявление определенных тенденций</w:t>
      </w:r>
      <w:r w:rsidRPr="00F20F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сначала осуществляется анализ исторических данных, а затем выявленная тенденция экстраполируется на будущий период времени.</w:t>
      </w:r>
    </w:p>
    <w:p w:rsidR="009D7485" w:rsidRPr="009D7485" w:rsidRDefault="00BA5806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</w:t>
      </w:r>
      <w:r w:rsidR="009D7485">
        <w:rPr>
          <w:rFonts w:ascii="Times New Roman" w:hAnsi="Times New Roman" w:cs="Times New Roman"/>
          <w:sz w:val="24"/>
          <w:szCs w:val="24"/>
        </w:rPr>
        <w:t xml:space="preserve"> к ИАС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9D7485" w:rsidRPr="009D7485">
        <w:rPr>
          <w:rFonts w:ascii="Times New Roman" w:hAnsi="Times New Roman" w:cs="Times New Roman"/>
          <w:sz w:val="24"/>
          <w:szCs w:val="24"/>
        </w:rPr>
        <w:t>:</w:t>
      </w:r>
    </w:p>
    <w:p w:rsidR="009D7485" w:rsidRDefault="009D7485" w:rsidP="009D74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доступа к большим объемам данных, хранящихся в различных источниках.</w:t>
      </w:r>
    </w:p>
    <w:p w:rsidR="009A5E22" w:rsidRDefault="009A5E22" w:rsidP="009D74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внешними системами операционной обработки данных и источниками данных.</w:t>
      </w:r>
    </w:p>
    <w:p w:rsidR="009D7485" w:rsidRDefault="009A5E22" w:rsidP="009D74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средств проверки</w:t>
      </w:r>
      <w:r w:rsidR="009D7485">
        <w:rPr>
          <w:rFonts w:ascii="Times New Roman" w:hAnsi="Times New Roman" w:cs="Times New Roman"/>
          <w:sz w:val="24"/>
          <w:szCs w:val="24"/>
        </w:rPr>
        <w:t xml:space="preserve"> непротиворечивости </w:t>
      </w:r>
      <w:r>
        <w:rPr>
          <w:rFonts w:ascii="Times New Roman" w:hAnsi="Times New Roman" w:cs="Times New Roman"/>
          <w:sz w:val="24"/>
          <w:szCs w:val="24"/>
        </w:rPr>
        <w:t xml:space="preserve">и полноты </w:t>
      </w:r>
      <w:r w:rsidR="009D7485">
        <w:rPr>
          <w:rFonts w:ascii="Times New Roman" w:hAnsi="Times New Roman" w:cs="Times New Roman"/>
          <w:sz w:val="24"/>
          <w:szCs w:val="24"/>
        </w:rPr>
        <w:t>данных.</w:t>
      </w:r>
    </w:p>
    <w:p w:rsidR="009D7485" w:rsidRDefault="00EB0443" w:rsidP="009D74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средств просмотра, </w:t>
      </w:r>
      <w:r w:rsidR="009A5E22">
        <w:rPr>
          <w:rFonts w:ascii="Times New Roman" w:hAnsi="Times New Roman" w:cs="Times New Roman"/>
          <w:sz w:val="24"/>
          <w:szCs w:val="24"/>
        </w:rPr>
        <w:t xml:space="preserve">визуализации </w:t>
      </w:r>
      <w:r>
        <w:rPr>
          <w:rFonts w:ascii="Times New Roman" w:hAnsi="Times New Roman" w:cs="Times New Roman"/>
          <w:sz w:val="24"/>
          <w:szCs w:val="24"/>
        </w:rPr>
        <w:t xml:space="preserve">и интерпретации </w:t>
      </w:r>
      <w:r w:rsidR="009A5E22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, генерации</w:t>
      </w:r>
      <w:r w:rsidR="00923CAF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9D7485">
        <w:rPr>
          <w:rFonts w:ascii="Times New Roman" w:hAnsi="Times New Roman" w:cs="Times New Roman"/>
          <w:sz w:val="24"/>
          <w:szCs w:val="24"/>
        </w:rPr>
        <w:t>.</w:t>
      </w:r>
    </w:p>
    <w:p w:rsidR="006319A6" w:rsidRDefault="006319A6" w:rsidP="006319A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стратегических направлений развития информационно-аналитических систем является их интеллектуализация, заключающаяся в построении формализованных процедур обработки данных и выбора метода для их анализа, интерпретации и представления информации в виде некоторых показателей и их дальнейшее использование непосредственно для принятия решения в целевой области, т.е. выбора одного из альтернативных вариантов действий пользователем.</w:t>
      </w:r>
    </w:p>
    <w:p w:rsidR="00A14BA1" w:rsidRDefault="000953E6" w:rsidP="00923C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и</w:t>
      </w:r>
      <w:r w:rsidR="00A14BA1">
        <w:rPr>
          <w:rFonts w:ascii="Times New Roman" w:hAnsi="Times New Roman" w:cs="Times New Roman"/>
          <w:sz w:val="24"/>
          <w:szCs w:val="24"/>
        </w:rPr>
        <w:t xml:space="preserve">нтеллектуальная информационно-аналитическая система (ИИАС) – это информационно-аналитическая система, которая основана на концепции выбора </w:t>
      </w:r>
      <w:r>
        <w:rPr>
          <w:rFonts w:ascii="Times New Roman" w:hAnsi="Times New Roman" w:cs="Times New Roman"/>
          <w:sz w:val="24"/>
          <w:szCs w:val="24"/>
        </w:rPr>
        <w:t xml:space="preserve">процедур обработки данных и </w:t>
      </w:r>
      <w:r w:rsidR="00A14BA1">
        <w:rPr>
          <w:rFonts w:ascii="Times New Roman" w:hAnsi="Times New Roman" w:cs="Times New Roman"/>
          <w:sz w:val="24"/>
          <w:szCs w:val="24"/>
        </w:rPr>
        <w:t xml:space="preserve">методов, средств и технологий анализа данных в </w:t>
      </w:r>
      <w:r w:rsidR="00455A6E">
        <w:rPr>
          <w:rFonts w:ascii="Times New Roman" w:hAnsi="Times New Roman" w:cs="Times New Roman"/>
          <w:sz w:val="24"/>
          <w:szCs w:val="24"/>
        </w:rPr>
        <w:t xml:space="preserve">зависимости от качественного содержания и структурированности данных в </w:t>
      </w:r>
      <w:r w:rsidR="00A14BA1">
        <w:rPr>
          <w:rFonts w:ascii="Times New Roman" w:hAnsi="Times New Roman" w:cs="Times New Roman"/>
          <w:sz w:val="24"/>
          <w:szCs w:val="24"/>
        </w:rPr>
        <w:t>процессе принятия решений.</w:t>
      </w:r>
    </w:p>
    <w:p w:rsidR="00EB017E" w:rsidRPr="00EB017E" w:rsidRDefault="00DE259F" w:rsidP="00923C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59F">
        <w:rPr>
          <w:rFonts w:ascii="Times New Roman" w:hAnsi="Times New Roman" w:cs="Times New Roman"/>
          <w:sz w:val="24"/>
          <w:szCs w:val="24"/>
        </w:rPr>
        <w:t xml:space="preserve">Интеллектуальный анализ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DE259F">
        <w:rPr>
          <w:rFonts w:ascii="Times New Roman" w:hAnsi="Times New Roman" w:cs="Times New Roman"/>
          <w:sz w:val="24"/>
          <w:szCs w:val="24"/>
        </w:rPr>
        <w:t xml:space="preserve">чаще реализуется автономными программными системами в связи со сложностью </w:t>
      </w:r>
      <w:r>
        <w:rPr>
          <w:rFonts w:ascii="Times New Roman" w:hAnsi="Times New Roman" w:cs="Times New Roman"/>
          <w:sz w:val="24"/>
          <w:szCs w:val="24"/>
        </w:rPr>
        <w:t>решаемых</w:t>
      </w:r>
      <w:r w:rsidRPr="00DE259F">
        <w:rPr>
          <w:rFonts w:ascii="Times New Roman" w:hAnsi="Times New Roman" w:cs="Times New Roman"/>
          <w:sz w:val="24"/>
          <w:szCs w:val="24"/>
        </w:rPr>
        <w:t xml:space="preserve"> задач. В то же время </w:t>
      </w:r>
      <w:r w:rsidRPr="00DE259F">
        <w:rPr>
          <w:rFonts w:ascii="Times New Roman" w:hAnsi="Times New Roman" w:cs="Times New Roman"/>
          <w:sz w:val="24"/>
          <w:szCs w:val="24"/>
          <w:lang w:val="en-US"/>
        </w:rPr>
        <w:t>OLAP</w:t>
      </w:r>
      <w:r w:rsidRPr="00DE259F">
        <w:rPr>
          <w:rFonts w:ascii="Times New Roman" w:hAnsi="Times New Roman" w:cs="Times New Roman"/>
          <w:sz w:val="24"/>
          <w:szCs w:val="24"/>
        </w:rPr>
        <w:t xml:space="preserve">-системы частично выполняют самые </w:t>
      </w:r>
      <w:r>
        <w:rPr>
          <w:rFonts w:ascii="Times New Roman" w:hAnsi="Times New Roman" w:cs="Times New Roman"/>
          <w:sz w:val="24"/>
          <w:szCs w:val="24"/>
        </w:rPr>
        <w:t>распространенные</w:t>
      </w:r>
      <w:r w:rsidRPr="00DE259F">
        <w:rPr>
          <w:rFonts w:ascii="Times New Roman" w:hAnsi="Times New Roman" w:cs="Times New Roman"/>
          <w:sz w:val="24"/>
          <w:szCs w:val="24"/>
        </w:rPr>
        <w:t xml:space="preserve"> и легко реализуемые функции интеллектуального анализа.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17E">
        <w:rPr>
          <w:rFonts w:ascii="Times New Roman" w:hAnsi="Times New Roman" w:cs="Times New Roman"/>
          <w:sz w:val="24"/>
          <w:szCs w:val="24"/>
        </w:rPr>
        <w:t xml:space="preserve">Интеллектуальные информационно-аналитические системы являются своего рода надстройкой для традиционных систем обработки данных </w:t>
      </w:r>
      <w:r w:rsidR="00EB017E" w:rsidRPr="00EB017E">
        <w:rPr>
          <w:rFonts w:ascii="Times New Roman" w:hAnsi="Times New Roman" w:cs="Times New Roman"/>
          <w:sz w:val="24"/>
          <w:szCs w:val="24"/>
        </w:rPr>
        <w:t>(</w:t>
      </w:r>
      <w:r w:rsidR="00EB017E">
        <w:rPr>
          <w:rFonts w:ascii="Times New Roman" w:hAnsi="Times New Roman" w:cs="Times New Roman"/>
          <w:sz w:val="24"/>
          <w:szCs w:val="24"/>
        </w:rPr>
        <w:t>СОД</w:t>
      </w:r>
      <w:r w:rsidR="00EB017E" w:rsidRPr="00EB017E">
        <w:rPr>
          <w:rFonts w:ascii="Times New Roman" w:hAnsi="Times New Roman" w:cs="Times New Roman"/>
          <w:sz w:val="24"/>
          <w:szCs w:val="24"/>
        </w:rPr>
        <w:t>)</w:t>
      </w:r>
      <w:r w:rsidR="00EB017E">
        <w:rPr>
          <w:rFonts w:ascii="Times New Roman" w:hAnsi="Times New Roman" w:cs="Times New Roman"/>
          <w:sz w:val="24"/>
          <w:szCs w:val="24"/>
        </w:rPr>
        <w:t>. Они используют предоставляемые СОД данные, а также дополнительную информацию и данные для анализа, проводимого с использованием собственных приложений, результаты которого фактически могут являться знаниями, т.е. структурированной информацией, содержащей оценки взаимосвязи между параметрами описания объекта управления.</w:t>
      </w:r>
    </w:p>
    <w:p w:rsidR="00A14BA1" w:rsidRDefault="00A14BA1" w:rsidP="00923C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обобщенном виде </w:t>
      </w:r>
      <w:r w:rsidR="00B53C1D">
        <w:rPr>
          <w:rFonts w:ascii="Times New Roman" w:hAnsi="Times New Roman" w:cs="Times New Roman"/>
          <w:sz w:val="24"/>
          <w:szCs w:val="24"/>
        </w:rPr>
        <w:t>структура</w:t>
      </w:r>
      <w:r w:rsidR="007E4F8D">
        <w:rPr>
          <w:rFonts w:ascii="Times New Roman" w:hAnsi="Times New Roman" w:cs="Times New Roman"/>
          <w:sz w:val="24"/>
          <w:szCs w:val="24"/>
        </w:rPr>
        <w:t xml:space="preserve"> интеллектуальной информационно-аналитической системы представлена на рисунке 1.</w:t>
      </w:r>
    </w:p>
    <w:p w:rsidR="0027402A" w:rsidRPr="00A14BA1" w:rsidRDefault="0027402A" w:rsidP="00923C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41" w:rsidRDefault="00C229A8" w:rsidP="0029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57750" cy="4305300"/>
                <wp:effectExtent l="0" t="0" r="19050" b="1905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4305300"/>
                          <a:chOff x="0" y="0"/>
                          <a:chExt cx="4857750" cy="430530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47625" y="0"/>
                            <a:ext cx="4810125" cy="4305300"/>
                            <a:chOff x="0" y="0"/>
                            <a:chExt cx="4810125" cy="4305300"/>
                          </a:xfrm>
                        </wpg:grpSpPr>
                        <wpg:grpSp>
                          <wpg:cNvPr id="10" name="Группа 10"/>
                          <wpg:cNvGrpSpPr/>
                          <wpg:grpSpPr>
                            <a:xfrm>
                              <a:off x="2314575" y="1200150"/>
                              <a:ext cx="2495550" cy="3105150"/>
                              <a:chOff x="0" y="0"/>
                              <a:chExt cx="2495550" cy="3105150"/>
                            </a:xfrm>
                          </wpg:grpSpPr>
                          <wps:wsp>
                            <wps:cNvPr id="1" name="Блок-схема: память с прямым доступом 1"/>
                            <wps:cNvSpPr/>
                            <wps:spPr>
                              <a:xfrm>
                                <a:off x="133350" y="0"/>
                                <a:ext cx="2181225" cy="857250"/>
                              </a:xfrm>
                              <a:prstGeom prst="flowChartMagneticDru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1941" w:rsidRPr="005A1941" w:rsidRDefault="005A1941" w:rsidP="005A194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Надпись 2"/>
                            <wps:cNvSpPr txBox="1"/>
                            <wps:spPr>
                              <a:xfrm>
                                <a:off x="304800" y="95250"/>
                                <a:ext cx="1247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DF8" w:rsidRPr="00322DF8" w:rsidRDefault="00322DF8" w:rsidP="00322D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22D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Репозиторий</w:t>
                                  </w:r>
                                  <w:proofErr w:type="spellEnd"/>
                                  <w:r w:rsidRPr="00322D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методов анализа данных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19050" y="1266825"/>
                                <a:ext cx="24765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Надпись 4"/>
                            <wps:cNvSpPr txBox="1"/>
                            <wps:spPr>
                              <a:xfrm>
                                <a:off x="85725" y="1323975"/>
                                <a:ext cx="23526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DF8" w:rsidRDefault="00322DF8" w:rsidP="00322D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Конфигурация</w:t>
                                  </w:r>
                                </w:p>
                                <w:p w:rsidR="00322DF8" w:rsidRPr="009F62FB" w:rsidRDefault="00322DF8" w:rsidP="00322D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информационно-аналитической системы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Прямоугольник 5"/>
                            <wps:cNvSpPr/>
                            <wps:spPr>
                              <a:xfrm>
                                <a:off x="0" y="2400300"/>
                                <a:ext cx="2476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Надпись 6"/>
                            <wps:cNvSpPr txBox="1"/>
                            <wps:spPr>
                              <a:xfrm>
                                <a:off x="66675" y="2457450"/>
                                <a:ext cx="23526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DF8" w:rsidRDefault="00F23135" w:rsidP="00322D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Интеллектуальная</w:t>
                                  </w:r>
                                </w:p>
                                <w:p w:rsidR="00322DF8" w:rsidRPr="009F62FB" w:rsidRDefault="00F23135" w:rsidP="00322D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информационно-аналитическая система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Прямая со стрелкой 7"/>
                            <wps:cNvCnPr/>
                            <wps:spPr>
                              <a:xfrm>
                                <a:off x="1143000" y="85725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Прямая со стрелкой 9"/>
                            <wps:cNvCnPr/>
                            <wps:spPr>
                              <a:xfrm>
                                <a:off x="1143000" y="1990725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" name="Блок-схема: магнитный диск 11"/>
                          <wps:cNvSpPr/>
                          <wps:spPr>
                            <a:xfrm>
                              <a:off x="0" y="2381250"/>
                              <a:ext cx="1333500" cy="809625"/>
                            </a:xfrm>
                            <a:prstGeom prst="flowChartMagneticDisk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Надпись 12"/>
                          <wps:cNvSpPr txBox="1"/>
                          <wps:spPr>
                            <a:xfrm>
                              <a:off x="190500" y="2686050"/>
                              <a:ext cx="935182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67C08" w:rsidRDefault="00E67C08" w:rsidP="00E67C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Источники</w:t>
                                </w:r>
                              </w:p>
                              <w:p w:rsidR="00E67C08" w:rsidRPr="00E67C08" w:rsidRDefault="00E67C08" w:rsidP="00E67C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данных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 стрелкой 13"/>
                          <wps:cNvCnPr/>
                          <wps:spPr>
                            <a:xfrm>
                              <a:off x="1352550" y="2781300"/>
                              <a:ext cx="9906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2409825" y="0"/>
                              <a:ext cx="2343150" cy="699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Надпись 15"/>
                          <wps:cNvSpPr txBox="1"/>
                          <wps:spPr>
                            <a:xfrm>
                              <a:off x="2514600" y="0"/>
                              <a:ext cx="2152650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B7468" w:rsidRPr="006B7468" w:rsidRDefault="006B7468" w:rsidP="006B746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Базовая модель информационно-аналитической системы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ая со стрелкой 16"/>
                          <wps:cNvCnPr/>
                          <wps:spPr>
                            <a:xfrm>
                              <a:off x="3438525" y="695325"/>
                              <a:ext cx="0" cy="5099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Прямоугольник 8"/>
                        <wps:cNvSpPr/>
                        <wps:spPr>
                          <a:xfrm>
                            <a:off x="0" y="1257300"/>
                            <a:ext cx="1381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51FC" w:rsidRDefault="002E51FC" w:rsidP="00BB4D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Средства</w:t>
                              </w:r>
                            </w:p>
                            <w:p w:rsidR="00BB4D51" w:rsidRPr="00BB4D51" w:rsidRDefault="002E51FC" w:rsidP="00BB4D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OL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A</w:t>
                              </w:r>
                              <w:r w:rsidR="00BB4D51" w:rsidRPr="00BB4D51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flipV="1">
                            <a:off x="714375" y="1914525"/>
                            <a:ext cx="0" cy="466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95250" y="3648075"/>
                            <a:ext cx="1381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29A8" w:rsidRPr="00C229A8" w:rsidRDefault="00C229A8" w:rsidP="00C229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СУБД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 flipV="1">
                            <a:off x="733425" y="32004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left:0;text-align:left;margin-left:87.3pt;margin-top:12.6pt;width:382.5pt;height:339pt;z-index:251679744" coordsize="48577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">
                <v:group id="Группа 17" o:spid="_x0000_s1027" style="position:absolute;left:476;width:48101;height:43053" coordsize="48101,4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Группа 10" o:spid="_x0000_s1028" style="position:absolute;left:23145;top:12001;width:24956;height:31052" coordsize="24955,3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Блок-схема: память с прямым доступом 1" o:spid="_x0000_s1029" type="#_x0000_t133" style="position:absolute;left:1333;width:2181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" filled="f" strokecolor="black [3213]" strokeweight="1pt">
                      <v:stroke joinstyle="miter"/>
                      <v:textbox>
                        <w:txbxContent>
                          <w:p w:rsidR="005A1941" w:rsidRPr="005A1941" w:rsidRDefault="005A1941" w:rsidP="005A19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0" type="#_x0000_t202" style="position:absolute;left:3048;top:952;width:1247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  <v:textbox>
                        <w:txbxContent>
                          <w:p w:rsidR="00322DF8" w:rsidRPr="00322DF8" w:rsidRDefault="00322DF8" w:rsidP="00322D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2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Репозиторий</w:t>
                            </w:r>
                            <w:proofErr w:type="spellEnd"/>
                            <w:r w:rsidRPr="00322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методов анализа данных</w:t>
                            </w:r>
                          </w:p>
                        </w:txbxContent>
                      </v:textbox>
                    </v:shape>
                    <v:rect id="Прямоугольник 3" o:spid="_x0000_s1031" style="position:absolute;left:190;top:12668;width:24765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<v:shape id="Надпись 4" o:spid="_x0000_s1032" type="#_x0000_t202" style="position:absolute;left:857;top:13239;width:23527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:rsidR="00322DF8" w:rsidRDefault="00322DF8" w:rsidP="0032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Конфигурация</w:t>
                            </w:r>
                          </w:p>
                          <w:p w:rsidR="00322DF8" w:rsidRPr="009F62FB" w:rsidRDefault="00322DF8" w:rsidP="0032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информационно-аналитической системы</w:t>
                            </w:r>
                          </w:p>
                        </w:txbxContent>
                      </v:textbox>
                    </v:shape>
                    <v:rect id="Прямоугольник 5" o:spid="_x0000_s1033" style="position:absolute;top:24003;width:24765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<v:shape id="Надпись 6" o:spid="_x0000_s1034" type="#_x0000_t202" style="position:absolute;left:666;top:24574;width:2352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:rsidR="00322DF8" w:rsidRDefault="00F23135" w:rsidP="0032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Интеллектуальная</w:t>
                            </w:r>
                          </w:p>
                          <w:p w:rsidR="00322DF8" w:rsidRPr="009F62FB" w:rsidRDefault="00F23135" w:rsidP="0032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информационно-аналитическая система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35" type="#_x0000_t32" style="position:absolute;left:11430;top:8572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" strokecolor="black [3213]" strokeweight="1pt">
                      <v:stroke endarrow="block" joinstyle="miter"/>
                    </v:shape>
                    <v:shape id="Прямая со стрелкой 9" o:spid="_x0000_s1036" type="#_x0000_t32" style="position:absolute;left:11430;top:19907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" strokecolor="black [3213]" strokeweight=".5pt">
                      <v:stroke endarrow="block" joinstyle="miter"/>
                    </v:shape>
                  </v:group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Блок-схема: магнитный диск 11" o:spid="_x0000_s1037" type="#_x0000_t132" style="position:absolute;top:23812;width:1333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" fillcolor="white [3201]" strokecolor="black [3213]" strokeweight="1pt">
                    <v:stroke joinstyle="miter"/>
                  </v:shape>
                  <v:shape id="Надпись 12" o:spid="_x0000_s1038" type="#_x0000_t202" style="position:absolute;left:1905;top:26860;width:935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E67C08" w:rsidRDefault="00E67C08" w:rsidP="00E67C0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Источники</w:t>
                          </w:r>
                        </w:p>
                        <w:p w:rsidR="00E67C08" w:rsidRPr="00E67C08" w:rsidRDefault="00E67C08" w:rsidP="00E67C0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данных</w:t>
                          </w:r>
                        </w:p>
                      </w:txbxContent>
                    </v:textbox>
                  </v:shape>
                  <v:shape id="Прямая со стрелкой 13" o:spid="_x0000_s1039" type="#_x0000_t32" style="position:absolute;left:13525;top:27813;width:9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  <v:stroke endarrow="block" joinstyle="miter"/>
                  </v:shape>
                  <v:rect id="Прямоугольник 14" o:spid="_x0000_s1040" style="position:absolute;left:24098;width:23431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v:shape id="Надпись 15" o:spid="_x0000_s1041" type="#_x0000_t202" style="position:absolute;left:25146;width:2152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:rsidR="006B7468" w:rsidRPr="006B7468" w:rsidRDefault="006B7468" w:rsidP="006B746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Базовая модель информационно-аналитической системы</w:t>
                          </w:r>
                        </w:p>
                      </w:txbxContent>
                    </v:textbox>
                  </v:shape>
                  <v:shape id="Прямая со стрелкой 16" o:spid="_x0000_s1042" type="#_x0000_t32" style="position:absolute;left:34385;top:6953;width:0;height:5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  <v:stroke endarrow="block" joinstyle="miter"/>
                  </v:shape>
                </v:group>
                <v:rect id="Прямоугольник 8" o:spid="_x0000_s1043" style="position:absolute;top:12573;width:13811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2E51FC" w:rsidRDefault="002E51FC" w:rsidP="00BB4D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Средства</w:t>
                        </w:r>
                      </w:p>
                      <w:p w:rsidR="00BB4D51" w:rsidRPr="00BB4D51" w:rsidRDefault="002E51FC" w:rsidP="00BB4D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A</w:t>
                        </w:r>
                        <w:r w:rsidR="00BB4D51" w:rsidRPr="00BB4D51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P</w:t>
                        </w:r>
                      </w:p>
                    </w:txbxContent>
                  </v:textbox>
                </v:rect>
                <v:shape id="Прямая со стрелкой 18" o:spid="_x0000_s1044" type="#_x0000_t32" style="position:absolute;left:7143;top:19145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j5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" strokecolor="black [3213]" strokeweight=".5pt">
                  <v:stroke endarrow="block" joinstyle="miter"/>
                </v:shape>
                <v:rect id="Прямоугольник 19" o:spid="_x0000_s1045" style="position:absolute;left:952;top:36480;width:13811;height: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>
                  <v:textbox>
                    <w:txbxContent>
                      <w:p w:rsidR="00C229A8" w:rsidRPr="00C229A8" w:rsidRDefault="00C229A8" w:rsidP="00C229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СУБД</w:t>
                        </w:r>
                      </w:p>
                    </w:txbxContent>
                  </v:textbox>
                </v:rect>
                <v:shape id="Прямая со стрелкой 20" o:spid="_x0000_s1046" type="#_x0000_t32" style="position:absolute;left:7334;top:32004;width:0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BB4D51" w:rsidP="00BB4D51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135" w:rsidRDefault="00F23135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3FF2" w:rsidRDefault="00293FF2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FF2" w:rsidRDefault="00293FF2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FF2" w:rsidRDefault="00293FF2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17E" w:rsidRDefault="00EB017E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7C08" w:rsidRPr="00293FF2" w:rsidRDefault="00E67C08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C1D">
        <w:rPr>
          <w:rFonts w:ascii="Times New Roman" w:hAnsi="Times New Roman" w:cs="Times New Roman"/>
          <w:sz w:val="24"/>
          <w:szCs w:val="24"/>
        </w:rPr>
        <w:t>Рисунок 1 –</w:t>
      </w:r>
      <w:r w:rsidR="006B7468">
        <w:rPr>
          <w:rFonts w:ascii="Times New Roman" w:hAnsi="Times New Roman" w:cs="Times New Roman"/>
          <w:sz w:val="24"/>
          <w:szCs w:val="24"/>
        </w:rPr>
        <w:t>Структура интеллектуальной информационно-аналитической системы</w:t>
      </w: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1C" w:rsidRPr="00F73E1C" w:rsidRDefault="00C2294C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модель информационно-аналитической системы</w:t>
      </w:r>
      <w:r w:rsidR="001A2602">
        <w:rPr>
          <w:rFonts w:ascii="Times New Roman" w:hAnsi="Times New Roman" w:cs="Times New Roman"/>
          <w:sz w:val="24"/>
          <w:szCs w:val="24"/>
        </w:rPr>
        <w:t xml:space="preserve"> </w:t>
      </w:r>
      <w:r w:rsidR="00F73E1C">
        <w:rPr>
          <w:rFonts w:ascii="Times New Roman" w:hAnsi="Times New Roman" w:cs="Times New Roman"/>
          <w:sz w:val="24"/>
          <w:szCs w:val="24"/>
        </w:rPr>
        <w:t>включает</w:t>
      </w:r>
      <w:r w:rsidR="00F73E1C" w:rsidRPr="00F73E1C">
        <w:rPr>
          <w:rFonts w:ascii="Times New Roman" w:hAnsi="Times New Roman" w:cs="Times New Roman"/>
          <w:sz w:val="24"/>
          <w:szCs w:val="24"/>
        </w:rPr>
        <w:t>:</w:t>
      </w:r>
    </w:p>
    <w:p w:rsidR="00C2294C" w:rsidRDefault="00F73E1C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импорта и загрузки данных из операционных баз и других источников информации, взаимодействующие с различными операционными системами и СУБД.</w:t>
      </w:r>
    </w:p>
    <w:p w:rsidR="00F73E1C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преобразования данных, осуществляющие проверку на правильность, преобразование структур, агрегирование.</w:t>
      </w:r>
    </w:p>
    <w:p w:rsidR="00D732E5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программных инструментальных средств, которые выполняют операционные функции оперативного анализа.</w:t>
      </w:r>
    </w:p>
    <w:p w:rsidR="00D732E5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графического и визуального построения отчетов, рассчитанные на конечного пользователя.</w:t>
      </w:r>
    </w:p>
    <w:p w:rsidR="00D732E5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удаленного доступа, коллективного доступа, обеспечения работы в распределенном режиме.</w:t>
      </w:r>
    </w:p>
    <w:p w:rsidR="004B2A79" w:rsidRDefault="004B2A79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моделирования объектов и процессов.</w:t>
      </w:r>
    </w:p>
    <w:p w:rsidR="00D732E5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администрирования.</w:t>
      </w:r>
    </w:p>
    <w:p w:rsidR="001A2602" w:rsidRPr="005E19B2" w:rsidRDefault="001A2602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анализа данных должен включать набор </w:t>
      </w:r>
      <w:r w:rsidR="00EA6DB1">
        <w:rPr>
          <w:rFonts w:ascii="Times New Roman" w:hAnsi="Times New Roman" w:cs="Times New Roman"/>
          <w:sz w:val="24"/>
          <w:szCs w:val="24"/>
        </w:rPr>
        <w:t xml:space="preserve">моделей, </w:t>
      </w:r>
      <w:r>
        <w:rPr>
          <w:rFonts w:ascii="Times New Roman" w:hAnsi="Times New Roman" w:cs="Times New Roman"/>
          <w:sz w:val="24"/>
          <w:szCs w:val="24"/>
        </w:rPr>
        <w:t xml:space="preserve">методов и технологий, которые могут быть использованы </w:t>
      </w:r>
      <w:r w:rsidR="005E19B2">
        <w:rPr>
          <w:rFonts w:ascii="Times New Roman" w:hAnsi="Times New Roman" w:cs="Times New Roman"/>
          <w:sz w:val="24"/>
          <w:szCs w:val="24"/>
        </w:rPr>
        <w:t xml:space="preserve">для получения некоторых закономерностей для данных, хранящихся в источниках данных. </w:t>
      </w:r>
      <w:r w:rsidR="00566E28">
        <w:rPr>
          <w:rFonts w:ascii="Times New Roman" w:hAnsi="Times New Roman" w:cs="Times New Roman"/>
          <w:sz w:val="24"/>
          <w:szCs w:val="24"/>
        </w:rPr>
        <w:t xml:space="preserve">При этом модели могут иметь вид математических моделей или представлять собой экспертные системы, базирующиеся на логической модели предметной области, реализованной в форме базы знаний и механизма вывода. </w:t>
      </w:r>
      <w:r w:rsidR="005E19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E19B2"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="005E19B2">
        <w:rPr>
          <w:rFonts w:ascii="Times New Roman" w:hAnsi="Times New Roman" w:cs="Times New Roman"/>
          <w:sz w:val="24"/>
          <w:szCs w:val="24"/>
        </w:rPr>
        <w:t xml:space="preserve"> могут быть представлены следующие методы анализа данных</w:t>
      </w:r>
      <w:r w:rsidR="005E19B2" w:rsidRPr="005E19B2">
        <w:rPr>
          <w:rFonts w:ascii="Times New Roman" w:hAnsi="Times New Roman" w:cs="Times New Roman"/>
          <w:sz w:val="24"/>
          <w:szCs w:val="24"/>
        </w:rPr>
        <w:t xml:space="preserve">: </w:t>
      </w:r>
      <w:r w:rsidR="005E19B2">
        <w:rPr>
          <w:rFonts w:ascii="Times New Roman" w:hAnsi="Times New Roman" w:cs="Times New Roman"/>
          <w:sz w:val="24"/>
          <w:szCs w:val="24"/>
        </w:rPr>
        <w:t xml:space="preserve">ассоциация, классификация, кластеризация, прогнозирование, метод последовательных моделей, </w:t>
      </w:r>
      <w:proofErr w:type="spellStart"/>
      <w:r w:rsidR="005E19B2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="005E19B2">
        <w:rPr>
          <w:rFonts w:ascii="Times New Roman" w:hAnsi="Times New Roman" w:cs="Times New Roman"/>
          <w:sz w:val="24"/>
          <w:szCs w:val="24"/>
        </w:rPr>
        <w:t xml:space="preserve"> методы и технологии, методы деревьев решений, методы на основе прецедентов</w:t>
      </w:r>
      <w:r w:rsidR="00C84AE4">
        <w:rPr>
          <w:rFonts w:ascii="Times New Roman" w:hAnsi="Times New Roman" w:cs="Times New Roman"/>
          <w:sz w:val="24"/>
          <w:szCs w:val="24"/>
        </w:rPr>
        <w:t xml:space="preserve"> и ряд других</w:t>
      </w:r>
      <w:r w:rsidR="005E19B2">
        <w:rPr>
          <w:rFonts w:ascii="Times New Roman" w:hAnsi="Times New Roman" w:cs="Times New Roman"/>
          <w:sz w:val="24"/>
          <w:szCs w:val="24"/>
        </w:rPr>
        <w:t xml:space="preserve"> </w:t>
      </w:r>
      <w:r w:rsidR="00770175">
        <w:rPr>
          <w:rFonts w:ascii="Times New Roman" w:hAnsi="Times New Roman" w:cs="Times New Roman"/>
          <w:sz w:val="24"/>
          <w:szCs w:val="24"/>
        </w:rPr>
        <w:t xml:space="preserve">статистических методов </w:t>
      </w:r>
      <w:r w:rsidR="005E19B2" w:rsidRPr="005E19B2">
        <w:rPr>
          <w:rFonts w:ascii="Times New Roman" w:hAnsi="Times New Roman" w:cs="Times New Roman"/>
          <w:sz w:val="24"/>
          <w:szCs w:val="24"/>
        </w:rPr>
        <w:t>[1].</w:t>
      </w:r>
    </w:p>
    <w:p w:rsidR="00A11600" w:rsidRPr="00A11600" w:rsidRDefault="005E19B2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данных – это </w:t>
      </w:r>
      <w:r w:rsidR="00E723AF">
        <w:rPr>
          <w:rFonts w:ascii="Times New Roman" w:hAnsi="Times New Roman" w:cs="Times New Roman"/>
          <w:sz w:val="24"/>
          <w:szCs w:val="24"/>
        </w:rPr>
        <w:t xml:space="preserve">структурированные </w:t>
      </w:r>
      <w:r w:rsidR="00485877">
        <w:rPr>
          <w:rFonts w:ascii="Times New Roman" w:hAnsi="Times New Roman" w:cs="Times New Roman"/>
          <w:sz w:val="24"/>
          <w:szCs w:val="24"/>
        </w:rPr>
        <w:t xml:space="preserve">и неструктурированные </w:t>
      </w:r>
      <w:r>
        <w:rPr>
          <w:rFonts w:ascii="Times New Roman" w:hAnsi="Times New Roman" w:cs="Times New Roman"/>
          <w:sz w:val="24"/>
          <w:szCs w:val="24"/>
        </w:rPr>
        <w:t xml:space="preserve">наборы данных, которые включают </w:t>
      </w:r>
      <w:r w:rsidR="00186F5B">
        <w:rPr>
          <w:rFonts w:ascii="Times New Roman" w:hAnsi="Times New Roman" w:cs="Times New Roman"/>
          <w:sz w:val="24"/>
          <w:szCs w:val="24"/>
        </w:rPr>
        <w:t>описания или характеристики некоторых объектов</w:t>
      </w:r>
      <w:r w:rsidR="00A11600">
        <w:rPr>
          <w:rFonts w:ascii="Times New Roman" w:hAnsi="Times New Roman" w:cs="Times New Roman"/>
          <w:sz w:val="24"/>
          <w:szCs w:val="24"/>
        </w:rPr>
        <w:t xml:space="preserve"> или процессов</w:t>
      </w:r>
      <w:r w:rsidR="00186F5B">
        <w:rPr>
          <w:rFonts w:ascii="Times New Roman" w:hAnsi="Times New Roman" w:cs="Times New Roman"/>
          <w:sz w:val="24"/>
          <w:szCs w:val="24"/>
        </w:rPr>
        <w:t xml:space="preserve">. </w:t>
      </w:r>
      <w:r w:rsidR="00A11600">
        <w:rPr>
          <w:rFonts w:ascii="Times New Roman" w:hAnsi="Times New Roman" w:cs="Times New Roman"/>
          <w:sz w:val="24"/>
          <w:szCs w:val="24"/>
        </w:rPr>
        <w:t>В общем случае данные, необходимые для поддержки принятия решений, можно разделить на следующие виды</w:t>
      </w:r>
      <w:r w:rsidR="00A11600" w:rsidRPr="00A11600">
        <w:rPr>
          <w:rFonts w:ascii="Times New Roman" w:hAnsi="Times New Roman" w:cs="Times New Roman"/>
          <w:sz w:val="24"/>
          <w:szCs w:val="24"/>
        </w:rPr>
        <w:t>:</w:t>
      </w:r>
    </w:p>
    <w:p w:rsidR="00A11600" w:rsidRPr="00BE002B" w:rsidRDefault="00BE002B" w:rsidP="00A116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данные, количественно характеризующие состояние объекта (процесса) управления</w:t>
      </w:r>
      <w:r w:rsidRPr="00BE002B">
        <w:rPr>
          <w:rFonts w:ascii="Times New Roman" w:hAnsi="Times New Roman" w:cs="Times New Roman"/>
          <w:sz w:val="24"/>
          <w:szCs w:val="24"/>
        </w:rPr>
        <w:t>;</w:t>
      </w:r>
    </w:p>
    <w:p w:rsidR="00BE002B" w:rsidRPr="00BE002B" w:rsidRDefault="00BE002B" w:rsidP="00A116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обработки первичных данных, которая выполняется по алгоритмам, принятым в конкретной системе исходя из её функционального назначения, представляющие агрегированные (усредненные) данные</w:t>
      </w:r>
      <w:r w:rsidRPr="00BE002B">
        <w:rPr>
          <w:rFonts w:ascii="Times New Roman" w:hAnsi="Times New Roman" w:cs="Times New Roman"/>
          <w:sz w:val="24"/>
          <w:szCs w:val="24"/>
        </w:rPr>
        <w:t>;</w:t>
      </w:r>
    </w:p>
    <w:p w:rsidR="00BE002B" w:rsidRDefault="00BE002B" w:rsidP="00A116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обобщенные показатели функционирования объекта за определенный период времени, характеризующие эффективност</w:t>
      </w:r>
      <w:r w:rsidR="00237513">
        <w:rPr>
          <w:rFonts w:ascii="Times New Roman" w:hAnsi="Times New Roman" w:cs="Times New Roman"/>
          <w:sz w:val="24"/>
          <w:szCs w:val="24"/>
        </w:rPr>
        <w:t>ь его целевого функционирования</w:t>
      </w:r>
      <w:r w:rsidR="00237513" w:rsidRPr="00237513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EF1B25" w:rsidRDefault="00101B81" w:rsidP="00101B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виде задачу, которую необходимо решать в интеллектуальной информационно-аналитической системе, можно сформулировать как преобразование данных типа </w:t>
      </w:r>
      <w:r w:rsidR="00485877" w:rsidRPr="00485877">
        <w:rPr>
          <w:rFonts w:ascii="Times New Roman" w:hAnsi="Times New Roman" w:cs="Times New Roman"/>
          <w:sz w:val="24"/>
          <w:szCs w:val="24"/>
        </w:rPr>
        <w:t>1</w:t>
      </w:r>
      <w:r w:rsidRPr="00101B81">
        <w:rPr>
          <w:rFonts w:ascii="Times New Roman" w:hAnsi="Times New Roman" w:cs="Times New Roman"/>
          <w:sz w:val="24"/>
          <w:szCs w:val="24"/>
        </w:rPr>
        <w:t xml:space="preserve">), </w:t>
      </w:r>
      <w:r w:rsidR="00485877">
        <w:rPr>
          <w:rFonts w:ascii="Times New Roman" w:hAnsi="Times New Roman" w:cs="Times New Roman"/>
          <w:sz w:val="24"/>
          <w:szCs w:val="24"/>
        </w:rPr>
        <w:t>2) и 3</w:t>
      </w:r>
      <w:r>
        <w:rPr>
          <w:rFonts w:ascii="Times New Roman" w:hAnsi="Times New Roman" w:cs="Times New Roman"/>
          <w:sz w:val="24"/>
          <w:szCs w:val="24"/>
        </w:rPr>
        <w:t>) в сводные показатели свойств объекта управления, которые не поддаются непосредственному измерению.</w:t>
      </w:r>
      <w:r w:rsidR="00865B4B">
        <w:rPr>
          <w:rFonts w:ascii="Times New Roman" w:hAnsi="Times New Roman" w:cs="Times New Roman"/>
          <w:sz w:val="24"/>
          <w:szCs w:val="24"/>
        </w:rPr>
        <w:t xml:space="preserve"> Эти показатели затем могут интерпретироваться как некоторое качество объекта управления в целом или определенных его свойств</w:t>
      </w:r>
      <w:r w:rsidR="00B84D5A" w:rsidRPr="00B84D5A">
        <w:rPr>
          <w:rFonts w:ascii="Times New Roman" w:hAnsi="Times New Roman" w:cs="Times New Roman"/>
          <w:sz w:val="24"/>
          <w:szCs w:val="24"/>
        </w:rPr>
        <w:t xml:space="preserve"> [2]</w:t>
      </w:r>
      <w:r w:rsidR="00865B4B">
        <w:rPr>
          <w:rFonts w:ascii="Times New Roman" w:hAnsi="Times New Roman" w:cs="Times New Roman"/>
          <w:sz w:val="24"/>
          <w:szCs w:val="24"/>
        </w:rPr>
        <w:t>.</w:t>
      </w:r>
    </w:p>
    <w:p w:rsidR="00466F72" w:rsidRPr="00466F72" w:rsidRDefault="00466F72" w:rsidP="00101B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Типовыми задачами средств </w:t>
      </w:r>
      <w:r>
        <w:rPr>
          <w:rFonts w:ascii="Times New Roman" w:hAnsi="Times New Roman" w:cs="Times New Roman"/>
          <w:sz w:val="24"/>
          <w:szCs w:val="24"/>
          <w:lang w:val="en-US"/>
        </w:rPr>
        <w:t>OLAP</w:t>
      </w:r>
      <w:r w:rsidRPr="0046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466F72">
        <w:rPr>
          <w:rFonts w:ascii="Times New Roman" w:hAnsi="Times New Roman" w:cs="Times New Roman"/>
          <w:sz w:val="24"/>
          <w:szCs w:val="24"/>
        </w:rPr>
        <w:t>:</w:t>
      </w:r>
    </w:p>
    <w:p w:rsidR="00466F72" w:rsidRDefault="00BC711F" w:rsidP="00BC711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полноты и достоверности хранимых данных – «очистка данных», включая проверку на непротиворечивость.</w:t>
      </w:r>
    </w:p>
    <w:p w:rsidR="00BC711F" w:rsidRDefault="00BC711F" w:rsidP="00BC711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доступа к сложным многомерным данным в любом заданном разрезе (формирование сложных запросов).</w:t>
      </w:r>
    </w:p>
    <w:p w:rsidR="00BC711F" w:rsidRPr="00466F72" w:rsidRDefault="00BC711F" w:rsidP="00BC711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отображения сложных многомерных данных в удобном для восприятия виде</w:t>
      </w:r>
      <w:r w:rsidR="0003782B">
        <w:rPr>
          <w:rFonts w:ascii="Times New Roman" w:hAnsi="Times New Roman" w:cs="Times New Roman"/>
          <w:sz w:val="24"/>
          <w:szCs w:val="24"/>
        </w:rPr>
        <w:t xml:space="preserve"> </w:t>
      </w:r>
      <w:r w:rsidR="0003782B" w:rsidRPr="0003782B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EE0" w:rsidRDefault="00CB1C45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Конфигурация информационно-аналитической системы форми</w:t>
      </w:r>
      <w:r w:rsidR="00485877">
        <w:rPr>
          <w:rFonts w:ascii="Times New Roman" w:hAnsi="Times New Roman" w:cs="Times New Roman"/>
          <w:sz w:val="24"/>
          <w:szCs w:val="24"/>
        </w:rPr>
        <w:t>руется посредством выбора методов и технологий</w:t>
      </w:r>
      <w:r>
        <w:rPr>
          <w:rFonts w:ascii="Times New Roman" w:hAnsi="Times New Roman" w:cs="Times New Roman"/>
          <w:sz w:val="24"/>
          <w:szCs w:val="24"/>
        </w:rPr>
        <w:t xml:space="preserve"> анализа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репозитория</w:t>
      </w:r>
      <w:proofErr w:type="spellEnd"/>
      <w:r w:rsidR="009C3346" w:rsidRPr="009C3346">
        <w:rPr>
          <w:rFonts w:ascii="Times New Roman" w:hAnsi="Times New Roman" w:cs="Times New Roman"/>
          <w:sz w:val="24"/>
          <w:szCs w:val="24"/>
        </w:rPr>
        <w:t xml:space="preserve">. </w:t>
      </w:r>
      <w:r w:rsidR="009C3346">
        <w:rPr>
          <w:rFonts w:ascii="Times New Roman" w:hAnsi="Times New Roman" w:cs="Times New Roman"/>
          <w:sz w:val="24"/>
          <w:szCs w:val="24"/>
        </w:rPr>
        <w:t>После этого происходит обработка</w:t>
      </w:r>
      <w:r w:rsidR="00485877">
        <w:rPr>
          <w:rFonts w:ascii="Times New Roman" w:hAnsi="Times New Roman" w:cs="Times New Roman"/>
          <w:sz w:val="24"/>
          <w:szCs w:val="24"/>
        </w:rPr>
        <w:t>,</w:t>
      </w:r>
      <w:r w:rsidR="009C3346">
        <w:rPr>
          <w:rFonts w:ascii="Times New Roman" w:hAnsi="Times New Roman" w:cs="Times New Roman"/>
          <w:sz w:val="24"/>
          <w:szCs w:val="24"/>
        </w:rPr>
        <w:t xml:space="preserve"> анализ данных </w:t>
      </w:r>
      <w:r w:rsidR="00485877">
        <w:rPr>
          <w:rFonts w:ascii="Times New Roman" w:hAnsi="Times New Roman" w:cs="Times New Roman"/>
          <w:sz w:val="24"/>
          <w:szCs w:val="24"/>
        </w:rPr>
        <w:t xml:space="preserve">и интерпретация результатов </w:t>
      </w:r>
      <w:r w:rsidR="009C3346">
        <w:rPr>
          <w:rFonts w:ascii="Times New Roman" w:hAnsi="Times New Roman" w:cs="Times New Roman"/>
          <w:sz w:val="24"/>
          <w:szCs w:val="24"/>
        </w:rPr>
        <w:t>в соответствии с процедурами выбранного метода. Результаты визуализируютс</w:t>
      </w:r>
      <w:r w:rsidR="00FF560A">
        <w:rPr>
          <w:rFonts w:ascii="Times New Roman" w:hAnsi="Times New Roman" w:cs="Times New Roman"/>
          <w:sz w:val="24"/>
          <w:szCs w:val="24"/>
        </w:rPr>
        <w:t>я и представляются пользователю</w:t>
      </w:r>
      <w:r w:rsidR="009C3346">
        <w:rPr>
          <w:rFonts w:ascii="Times New Roman" w:hAnsi="Times New Roman" w:cs="Times New Roman"/>
          <w:sz w:val="24"/>
          <w:szCs w:val="24"/>
        </w:rPr>
        <w:t>.</w:t>
      </w:r>
    </w:p>
    <w:p w:rsidR="00BB57A4" w:rsidRDefault="00BB57A4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задачам интеллектуального анализа данных относятся</w:t>
      </w:r>
      <w:r w:rsidRPr="00BB57A4">
        <w:rPr>
          <w:rFonts w:ascii="Times New Roman" w:hAnsi="Times New Roman" w:cs="Times New Roman"/>
          <w:sz w:val="24"/>
          <w:szCs w:val="24"/>
        </w:rPr>
        <w:t>:</w:t>
      </w:r>
    </w:p>
    <w:p w:rsidR="00BB57A4" w:rsidRDefault="00695093" w:rsidP="006950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57A4">
        <w:rPr>
          <w:rFonts w:ascii="Times New Roman" w:hAnsi="Times New Roman" w:cs="Times New Roman"/>
          <w:sz w:val="24"/>
          <w:szCs w:val="24"/>
        </w:rPr>
        <w:t>лассификация (распознавание) данных и ситуаций</w:t>
      </w:r>
      <w:r w:rsidR="00BB57A4" w:rsidRPr="00BB57A4">
        <w:rPr>
          <w:rFonts w:ascii="Times New Roman" w:hAnsi="Times New Roman" w:cs="Times New Roman"/>
          <w:sz w:val="24"/>
          <w:szCs w:val="24"/>
        </w:rPr>
        <w:t>;</w:t>
      </w:r>
    </w:p>
    <w:p w:rsidR="00695093" w:rsidRPr="00695093" w:rsidRDefault="00695093" w:rsidP="006950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кластеризация данных – разбиение массивов данных на группы (кластеры) по близости структур значений признаков</w:t>
      </w:r>
      <w:r w:rsidRPr="00695093">
        <w:rPr>
          <w:rFonts w:ascii="Times New Roman" w:hAnsi="Times New Roman" w:cs="Times New Roman"/>
          <w:sz w:val="24"/>
          <w:szCs w:val="24"/>
        </w:rPr>
        <w:t>;</w:t>
      </w:r>
    </w:p>
    <w:p w:rsidR="00695093" w:rsidRDefault="00695093" w:rsidP="006950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обобщенных показателей эффективности и качества</w:t>
      </w:r>
      <w:r w:rsidRPr="00695093">
        <w:rPr>
          <w:rFonts w:ascii="Times New Roman" w:hAnsi="Times New Roman" w:cs="Times New Roman"/>
          <w:sz w:val="24"/>
          <w:szCs w:val="24"/>
        </w:rPr>
        <w:t>;</w:t>
      </w:r>
    </w:p>
    <w:p w:rsidR="00695093" w:rsidRPr="00BB57A4" w:rsidRDefault="00695093" w:rsidP="006950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</w:t>
      </w:r>
      <w:r w:rsidR="00E4485F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F560A" w:rsidRDefault="00695093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существующих методов обработки многомерных данных выявило ряд недостатков</w:t>
      </w:r>
      <w:r w:rsidR="00D86F1A">
        <w:rPr>
          <w:rFonts w:ascii="Times New Roman" w:hAnsi="Times New Roman" w:cs="Times New Roman"/>
          <w:sz w:val="24"/>
          <w:szCs w:val="24"/>
        </w:rPr>
        <w:t xml:space="preserve"> их практического использования. Одним из важных среди них является практическая невозможность учета неопределенности в исходных данных при их обработке, </w:t>
      </w:r>
      <w:r w:rsidR="00D86F1A">
        <w:rPr>
          <w:rFonts w:ascii="Times New Roman" w:hAnsi="Times New Roman" w:cs="Times New Roman"/>
          <w:sz w:val="24"/>
          <w:szCs w:val="24"/>
        </w:rPr>
        <w:lastRenderedPageBreak/>
        <w:t>оценке эффективности системы, прогнозировании развития объектов без принятия допущений, проверка которых просто невозможна или сопряжена с большими затратами.</w:t>
      </w:r>
    </w:p>
    <w:p w:rsidR="00CD7312" w:rsidRPr="006F25AA" w:rsidRDefault="005532B6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существующих подходов снятие неопределенности достигается путем распространения аксиоматики теории вероятностей на формализацию процессов жизнедеятельности объектов. Субъективизм в использовании вероятностной меры приводит к расхождениям, получаемым на моделях результатов и экспериментальных данных.</w:t>
      </w:r>
      <w:r w:rsidR="00BE3E7A">
        <w:rPr>
          <w:rFonts w:ascii="Times New Roman" w:hAnsi="Times New Roman" w:cs="Times New Roman"/>
          <w:sz w:val="24"/>
          <w:szCs w:val="24"/>
        </w:rPr>
        <w:t xml:space="preserve"> Анализ методов учета неопределенности при построении обобщенных характеристик объектов управления показал, что использование для этой цели фундаментального принципа максимума энтропии позволяет получить ряд важных преимуществ. При этом не возникает формальных и вычислительных сложностей в решении задач идентификации состояний объектов, </w:t>
      </w:r>
      <w:r w:rsidR="006F25AA">
        <w:rPr>
          <w:rFonts w:ascii="Times New Roman" w:hAnsi="Times New Roman" w:cs="Times New Roman"/>
          <w:sz w:val="24"/>
          <w:szCs w:val="24"/>
        </w:rPr>
        <w:t>описываемых многомерными данными, по двум причинам</w:t>
      </w:r>
      <w:r w:rsidR="006F25AA" w:rsidRPr="006F25AA">
        <w:rPr>
          <w:rFonts w:ascii="Times New Roman" w:hAnsi="Times New Roman" w:cs="Times New Roman"/>
          <w:sz w:val="24"/>
          <w:szCs w:val="24"/>
        </w:rPr>
        <w:t>:</w:t>
      </w:r>
    </w:p>
    <w:p w:rsidR="00F3502F" w:rsidRDefault="006F25AA" w:rsidP="00EA264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AA">
        <w:rPr>
          <w:rFonts w:ascii="Times New Roman" w:hAnsi="Times New Roman" w:cs="Times New Roman"/>
          <w:sz w:val="24"/>
          <w:szCs w:val="24"/>
        </w:rPr>
        <w:t xml:space="preserve">Энтропия, являясь мерой неопределенности,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25AA">
        <w:rPr>
          <w:rFonts w:ascii="Times New Roman" w:hAnsi="Times New Roman" w:cs="Times New Roman"/>
          <w:sz w:val="24"/>
          <w:szCs w:val="24"/>
        </w:rPr>
        <w:t xml:space="preserve">бладает свойством, что </w:t>
      </w:r>
      <w:r>
        <w:rPr>
          <w:rFonts w:ascii="Times New Roman" w:hAnsi="Times New Roman" w:cs="Times New Roman"/>
          <w:sz w:val="24"/>
          <w:szCs w:val="24"/>
        </w:rPr>
        <w:t>её максимальное значение одновременно представляет собой меру близости, обладающую основными свойствами метрики.</w:t>
      </w:r>
    </w:p>
    <w:p w:rsidR="006F25AA" w:rsidRPr="006F25AA" w:rsidRDefault="006F25AA" w:rsidP="00EA264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формальные представления энтропии позволяют разработать простые и эффективные вычислительные алгоритмы оценки обобщенных характеристик объектов</w:t>
      </w:r>
      <w:r w:rsidR="00856AED" w:rsidRPr="00856AED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02F" w:rsidRDefault="009631AD" w:rsidP="00C6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="00C65EEC">
        <w:rPr>
          <w:rFonts w:ascii="Times New Roman" w:hAnsi="Times New Roman" w:cs="Times New Roman"/>
          <w:sz w:val="24"/>
          <w:szCs w:val="24"/>
        </w:rPr>
        <w:t>ля выполнения функций поддержки принятия решений ИИАС должна обеспечить</w:t>
      </w:r>
      <w:r w:rsidR="00C65EEC" w:rsidRPr="00C65EEC">
        <w:rPr>
          <w:rFonts w:ascii="Times New Roman" w:hAnsi="Times New Roman" w:cs="Times New Roman"/>
          <w:sz w:val="24"/>
          <w:szCs w:val="24"/>
        </w:rPr>
        <w:t>:</w:t>
      </w:r>
    </w:p>
    <w:p w:rsidR="00C65EEC" w:rsidRPr="00C65EEC" w:rsidRDefault="00C65EEC" w:rsidP="00C65EE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предварительную аналитическую обработку, направленную на получение сводных показателей рассматриваемого процесса</w:t>
      </w:r>
      <w:r w:rsidRPr="00C65EEC">
        <w:rPr>
          <w:rFonts w:ascii="Times New Roman" w:hAnsi="Times New Roman" w:cs="Times New Roman"/>
          <w:sz w:val="24"/>
          <w:szCs w:val="24"/>
        </w:rPr>
        <w:t>;</w:t>
      </w:r>
    </w:p>
    <w:p w:rsidR="00C65EEC" w:rsidRDefault="009E3C5C" w:rsidP="00C65EE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интеллектуальную аналитическую обработку, заключающуюся в выборе метода </w:t>
      </w:r>
      <w:r w:rsidR="004F1EED">
        <w:rPr>
          <w:rFonts w:ascii="Times New Roman" w:hAnsi="Times New Roman" w:cs="Times New Roman"/>
          <w:sz w:val="24"/>
          <w:szCs w:val="24"/>
        </w:rPr>
        <w:t xml:space="preserve">и технологии </w:t>
      </w:r>
      <w:r>
        <w:rPr>
          <w:rFonts w:ascii="Times New Roman" w:hAnsi="Times New Roman" w:cs="Times New Roman"/>
          <w:sz w:val="24"/>
          <w:szCs w:val="24"/>
        </w:rPr>
        <w:t xml:space="preserve">анализа для данных в зависимости от их качественного содержания и </w:t>
      </w:r>
      <w:r w:rsidR="004F1EED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и построении интегральных показателей рассматриваемого процесса за любой временной период</w:t>
      </w:r>
      <w:r w:rsidRPr="009E3C5C">
        <w:rPr>
          <w:rFonts w:ascii="Times New Roman" w:hAnsi="Times New Roman" w:cs="Times New Roman"/>
          <w:sz w:val="24"/>
          <w:szCs w:val="24"/>
        </w:rPr>
        <w:t>;</w:t>
      </w:r>
    </w:p>
    <w:p w:rsidR="00C65EEC" w:rsidRDefault="009E3C5C" w:rsidP="00CB529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5C">
        <w:rPr>
          <w:rFonts w:ascii="Times New Roman" w:hAnsi="Times New Roman" w:cs="Times New Roman"/>
          <w:sz w:val="24"/>
          <w:szCs w:val="24"/>
        </w:rPr>
        <w:t>представление данных и результатов в любом заданном разрезе в графическом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C5C" w:rsidRPr="009E3C5C" w:rsidRDefault="009E3C5C" w:rsidP="009E3C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5FE8" w:rsidRDefault="008C37A3" w:rsidP="008C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C37A3" w:rsidRDefault="008C37A3" w:rsidP="008C3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3C" w:rsidRDefault="00F66305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3C">
        <w:rPr>
          <w:rFonts w:ascii="Times New Roman" w:hAnsi="Times New Roman" w:cs="Times New Roman"/>
          <w:sz w:val="24"/>
          <w:szCs w:val="24"/>
        </w:rPr>
        <w:t>Митин А.А. Методы и средства интеллектуального анализа данных. – Информационные системы и технологии № 1(105) 2018. – Орел: ОГУ имени И.С. Тургенева, 2018. – с. 34-38.</w:t>
      </w:r>
    </w:p>
    <w:p w:rsidR="00A70057" w:rsidRDefault="00E95172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 Н.С</w:t>
      </w:r>
      <w:r w:rsidR="00A70057" w:rsidRPr="00A70057">
        <w:rPr>
          <w:rFonts w:ascii="Times New Roman" w:hAnsi="Times New Roman" w:cs="Times New Roman"/>
          <w:sz w:val="24"/>
          <w:szCs w:val="24"/>
        </w:rPr>
        <w:t xml:space="preserve">. Методы и средства анализа данных в системах поддержки принятия </w:t>
      </w:r>
      <w:proofErr w:type="gramStart"/>
      <w:r w:rsidR="00A70057" w:rsidRPr="00A70057">
        <w:rPr>
          <w:rFonts w:ascii="Times New Roman" w:hAnsi="Times New Roman" w:cs="Times New Roman"/>
          <w:sz w:val="24"/>
          <w:szCs w:val="24"/>
        </w:rPr>
        <w:t>решений :</w:t>
      </w:r>
      <w:proofErr w:type="gramEnd"/>
      <w:r w:rsidR="00A70057" w:rsidRPr="00A7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Диссертация на соискание ученой степени кандидата технических наук</w:t>
      </w:r>
      <w:r w:rsidR="000B6656">
        <w:rPr>
          <w:rFonts w:ascii="Times New Roman" w:hAnsi="Times New Roman" w:cs="Times New Roman"/>
          <w:sz w:val="24"/>
          <w:szCs w:val="24"/>
        </w:rPr>
        <w:t xml:space="preserve"> : 05.25.05 : Москва,</w:t>
      </w:r>
      <w:r w:rsidR="00A70057" w:rsidRPr="00A70057">
        <w:rPr>
          <w:rFonts w:ascii="Times New Roman" w:hAnsi="Times New Roman" w:cs="Times New Roman"/>
          <w:sz w:val="24"/>
          <w:szCs w:val="24"/>
        </w:rPr>
        <w:t xml:space="preserve"> 2005</w:t>
      </w:r>
      <w:r w:rsidR="000B6656">
        <w:rPr>
          <w:rFonts w:ascii="Times New Roman" w:hAnsi="Times New Roman" w:cs="Times New Roman"/>
          <w:sz w:val="24"/>
          <w:szCs w:val="24"/>
        </w:rPr>
        <w:t>. –</w:t>
      </w:r>
      <w:r w:rsidR="00A70057" w:rsidRPr="00A70057">
        <w:rPr>
          <w:rFonts w:ascii="Times New Roman" w:hAnsi="Times New Roman" w:cs="Times New Roman"/>
          <w:sz w:val="24"/>
          <w:szCs w:val="24"/>
        </w:rPr>
        <w:t xml:space="preserve"> 157 c. РГБ ОД, 61:05-5/3369</w:t>
      </w:r>
      <w:r w:rsidR="000B6656">
        <w:rPr>
          <w:rFonts w:ascii="Times New Roman" w:hAnsi="Times New Roman" w:cs="Times New Roman"/>
          <w:sz w:val="24"/>
          <w:szCs w:val="24"/>
        </w:rPr>
        <w:t>.</w:t>
      </w:r>
    </w:p>
    <w:p w:rsidR="003A665B" w:rsidRDefault="002C0DCB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В.С. Информационно-аналитические системы. Основы проектирования и применения. Учебное пособие. – М</w:t>
      </w:r>
      <w:r w:rsidRPr="00293F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МЭСИ, 2004.</w:t>
      </w:r>
    </w:p>
    <w:p w:rsidR="00621328" w:rsidRDefault="00621328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</w:t>
      </w:r>
      <w:r w:rsidR="00A54CB8">
        <w:rPr>
          <w:rFonts w:ascii="Times New Roman" w:hAnsi="Times New Roman" w:cs="Times New Roman"/>
          <w:sz w:val="24"/>
          <w:szCs w:val="24"/>
        </w:rPr>
        <w:t>п</w:t>
      </w:r>
      <w:r w:rsidR="00A7005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В.А. Интеллектуальный анализ данных</w:t>
      </w:r>
      <w:r w:rsidRPr="00A067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методы и средства </w:t>
      </w:r>
      <w:r w:rsidRPr="00E1513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E1513D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E15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УРСС. – 2001. – 52 с.</w:t>
      </w:r>
    </w:p>
    <w:p w:rsidR="00621328" w:rsidRPr="00C1123C" w:rsidRDefault="00A70057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</w:t>
      </w:r>
      <w:r w:rsidR="00621328">
        <w:rPr>
          <w:rFonts w:ascii="Times New Roman" w:hAnsi="Times New Roman" w:cs="Times New Roman"/>
          <w:sz w:val="24"/>
          <w:szCs w:val="24"/>
        </w:rPr>
        <w:t xml:space="preserve"> Г.С. Методы искусственного интеллекта [Текст</w:t>
      </w:r>
      <w:r w:rsidR="00621328" w:rsidRPr="00BE0034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="00621328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="00621328">
        <w:rPr>
          <w:rFonts w:ascii="Times New Roman" w:hAnsi="Times New Roman" w:cs="Times New Roman"/>
          <w:sz w:val="24"/>
          <w:szCs w:val="24"/>
        </w:rPr>
        <w:t>, 2011. – 296 с.</w:t>
      </w:r>
    </w:p>
    <w:p w:rsidR="00C1123C" w:rsidRDefault="001D4361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Митин А.А. Разработка информационной модели представления данных о </w:t>
      </w:r>
      <w:r w:rsidR="00BB1BA7">
        <w:rPr>
          <w:rFonts w:ascii="Times New Roman" w:hAnsi="Times New Roman" w:cs="Times New Roman"/>
          <w:sz w:val="24"/>
          <w:szCs w:val="24"/>
        </w:rPr>
        <w:t xml:space="preserve">регламенте электронной услуги. </w:t>
      </w:r>
      <w:r>
        <w:rPr>
          <w:rFonts w:ascii="Times New Roman" w:hAnsi="Times New Roman" w:cs="Times New Roman"/>
          <w:sz w:val="24"/>
          <w:szCs w:val="24"/>
        </w:rPr>
        <w:t xml:space="preserve">– Информационные </w:t>
      </w:r>
      <w:r w:rsidR="00BB1BA7">
        <w:rPr>
          <w:rFonts w:ascii="Times New Roman" w:hAnsi="Times New Roman" w:cs="Times New Roman"/>
          <w:sz w:val="24"/>
          <w:szCs w:val="24"/>
        </w:rPr>
        <w:t xml:space="preserve">системы и технологии </w:t>
      </w:r>
      <w:r>
        <w:rPr>
          <w:rFonts w:ascii="Times New Roman" w:hAnsi="Times New Roman" w:cs="Times New Roman"/>
          <w:sz w:val="24"/>
          <w:szCs w:val="24"/>
        </w:rPr>
        <w:t>№ 4(84) 2014. – Орел</w:t>
      </w:r>
      <w:r w:rsidRPr="001D436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ooltip="Список журналов этого издательства" w:history="1">
        <w:r w:rsidRPr="001D4361">
          <w:rPr>
            <w:rFonts w:ascii="Times New Roman" w:hAnsi="Times New Roman" w:cs="Times New Roman"/>
            <w:sz w:val="24"/>
            <w:szCs w:val="24"/>
          </w:rPr>
          <w:t>Орловский государственный университет им. И.С. Тургенева</w:t>
        </w:r>
      </w:hyperlink>
      <w:r>
        <w:rPr>
          <w:rFonts w:ascii="Times New Roman" w:hAnsi="Times New Roman" w:cs="Times New Roman"/>
          <w:sz w:val="24"/>
          <w:szCs w:val="24"/>
        </w:rPr>
        <w:t>, 2014. –</w:t>
      </w:r>
      <w:r w:rsidRPr="001D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4361">
        <w:rPr>
          <w:rFonts w:ascii="Times New Roman" w:hAnsi="Times New Roman" w:cs="Times New Roman"/>
          <w:sz w:val="24"/>
          <w:szCs w:val="24"/>
        </w:rPr>
        <w:t>. 21-30.</w:t>
      </w:r>
    </w:p>
    <w:p w:rsidR="00F60F65" w:rsidRDefault="00BB1BA7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Ельцова Н.С., Еременко В.Т.,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Мишин Д.С., Мишин Я.Д. Интерпретация моделей процессов получения и обработки информации в порталах органов исполнительной власти на основе операторных схем. – Информационные системы и технологии № 4(96) 2016. – Орел</w:t>
      </w:r>
      <w:r w:rsidRPr="001D4361">
        <w:rPr>
          <w:rFonts w:ascii="Times New Roman" w:hAnsi="Times New Roman" w:cs="Times New Roman"/>
          <w:sz w:val="24"/>
          <w:szCs w:val="24"/>
        </w:rPr>
        <w:t xml:space="preserve">: </w:t>
      </w:r>
      <w:r w:rsidRPr="00C1123C">
        <w:rPr>
          <w:rFonts w:ascii="Times New Roman" w:hAnsi="Times New Roman" w:cs="Times New Roman"/>
          <w:sz w:val="24"/>
          <w:szCs w:val="24"/>
        </w:rPr>
        <w:t xml:space="preserve">ОГУ имени И.С. </w:t>
      </w:r>
      <w:r>
        <w:rPr>
          <w:rFonts w:ascii="Times New Roman" w:hAnsi="Times New Roman" w:cs="Times New Roman"/>
          <w:sz w:val="24"/>
          <w:szCs w:val="24"/>
        </w:rPr>
        <w:t>Тургенева, 2016 –</w:t>
      </w:r>
      <w:r w:rsidRPr="001D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43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42-5</w:t>
      </w:r>
      <w:r w:rsidRPr="001D4361">
        <w:rPr>
          <w:rFonts w:ascii="Times New Roman" w:hAnsi="Times New Roman" w:cs="Times New Roman"/>
          <w:sz w:val="24"/>
          <w:szCs w:val="24"/>
        </w:rPr>
        <w:t>0.</w:t>
      </w:r>
    </w:p>
    <w:p w:rsidR="003A3223" w:rsidRDefault="003A3223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Механизмы доступа к данным на основе единой интегрирующей схемы данных</w:t>
      </w:r>
      <w:r w:rsidRPr="00C1123C">
        <w:rPr>
          <w:rFonts w:ascii="Times New Roman" w:hAnsi="Times New Roman" w:cs="Times New Roman"/>
          <w:sz w:val="24"/>
          <w:szCs w:val="24"/>
        </w:rPr>
        <w:t>. – Информационные системы и технологии № 1(</w:t>
      </w:r>
      <w:r>
        <w:rPr>
          <w:rFonts w:ascii="Times New Roman" w:hAnsi="Times New Roman" w:cs="Times New Roman"/>
          <w:sz w:val="24"/>
          <w:szCs w:val="24"/>
        </w:rPr>
        <w:t>87) 2015</w:t>
      </w:r>
      <w:r w:rsidRPr="00C1123C">
        <w:rPr>
          <w:rFonts w:ascii="Times New Roman" w:hAnsi="Times New Roman" w:cs="Times New Roman"/>
          <w:sz w:val="24"/>
          <w:szCs w:val="24"/>
        </w:rPr>
        <w:t xml:space="preserve">. – Орел: ОГУ имени И.С. </w:t>
      </w:r>
      <w:r>
        <w:rPr>
          <w:rFonts w:ascii="Times New Roman" w:hAnsi="Times New Roman" w:cs="Times New Roman"/>
          <w:sz w:val="24"/>
          <w:szCs w:val="24"/>
        </w:rPr>
        <w:t>Тургенева, 2015</w:t>
      </w:r>
      <w:r w:rsidRPr="00C112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с. 38-4</w:t>
      </w:r>
      <w:r w:rsidRPr="00C1123C">
        <w:rPr>
          <w:rFonts w:ascii="Times New Roman" w:hAnsi="Times New Roman" w:cs="Times New Roman"/>
          <w:sz w:val="24"/>
          <w:szCs w:val="24"/>
        </w:rPr>
        <w:t>8.</w:t>
      </w:r>
    </w:p>
    <w:p w:rsidR="0052370D" w:rsidRDefault="00DA244A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Методика формирования интегрирующей модели данных на основе имеющихся разнородных источников данных</w:t>
      </w:r>
      <w:r w:rsidR="00AF2E07">
        <w:rPr>
          <w:rFonts w:ascii="Times New Roman" w:hAnsi="Times New Roman" w:cs="Times New Roman"/>
          <w:sz w:val="24"/>
          <w:szCs w:val="24"/>
        </w:rPr>
        <w:t>. – Информационные системы и технологии № 2(82) 2014. – Орел</w:t>
      </w:r>
      <w:r w:rsidR="00AF2E07" w:rsidRPr="001D4361">
        <w:rPr>
          <w:rFonts w:ascii="Times New Roman" w:hAnsi="Times New Roman" w:cs="Times New Roman"/>
          <w:sz w:val="24"/>
          <w:szCs w:val="24"/>
        </w:rPr>
        <w:t xml:space="preserve">: </w:t>
      </w:r>
      <w:r w:rsidR="00AF2E07" w:rsidRPr="00C1123C">
        <w:rPr>
          <w:rFonts w:ascii="Times New Roman" w:hAnsi="Times New Roman" w:cs="Times New Roman"/>
          <w:sz w:val="24"/>
          <w:szCs w:val="24"/>
        </w:rPr>
        <w:t xml:space="preserve">ОГУ имени И.С. </w:t>
      </w:r>
      <w:r w:rsidR="00AF2E07">
        <w:rPr>
          <w:rFonts w:ascii="Times New Roman" w:hAnsi="Times New Roman" w:cs="Times New Roman"/>
          <w:sz w:val="24"/>
          <w:szCs w:val="24"/>
        </w:rPr>
        <w:t>Тургенева, 2014 –</w:t>
      </w:r>
      <w:r w:rsidR="00AF2E07" w:rsidRPr="001D4361">
        <w:rPr>
          <w:rFonts w:ascii="Times New Roman" w:hAnsi="Times New Roman" w:cs="Times New Roman"/>
          <w:sz w:val="24"/>
          <w:szCs w:val="24"/>
        </w:rPr>
        <w:t xml:space="preserve"> </w:t>
      </w:r>
      <w:r w:rsidR="00AF2E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2E07" w:rsidRPr="001D4361">
        <w:rPr>
          <w:rFonts w:ascii="Times New Roman" w:hAnsi="Times New Roman" w:cs="Times New Roman"/>
          <w:sz w:val="24"/>
          <w:szCs w:val="24"/>
        </w:rPr>
        <w:t>.</w:t>
      </w:r>
      <w:r w:rsidR="00AF2E07">
        <w:rPr>
          <w:rFonts w:ascii="Times New Roman" w:hAnsi="Times New Roman" w:cs="Times New Roman"/>
          <w:sz w:val="24"/>
          <w:szCs w:val="24"/>
        </w:rPr>
        <w:t xml:space="preserve"> 19-27</w:t>
      </w:r>
      <w:r w:rsidR="00AF2E07" w:rsidRPr="001D4361">
        <w:rPr>
          <w:rFonts w:ascii="Times New Roman" w:hAnsi="Times New Roman" w:cs="Times New Roman"/>
          <w:sz w:val="24"/>
          <w:szCs w:val="24"/>
        </w:rPr>
        <w:t>.</w:t>
      </w:r>
    </w:p>
    <w:p w:rsidR="00042AED" w:rsidRPr="00C1123C" w:rsidRDefault="00042AED" w:rsidP="009F6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37A3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Коськин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Александр Васильевич</w:t>
      </w:r>
    </w:p>
    <w:p w:rsidR="008C37A3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«Орловский государственный университет имени И.С. Тургенева»</w:t>
      </w:r>
    </w:p>
    <w:p w:rsidR="008C37A3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Д.т.н., профессор кафедры информационных систем</w:t>
      </w:r>
    </w:p>
    <w:p w:rsidR="008C37A3" w:rsidRPr="00267384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267384">
        <w:rPr>
          <w:rFonts w:ascii="Times New Roman" w:hAnsi="Times New Roman" w:cs="Times New Roman"/>
          <w:sz w:val="20"/>
          <w:szCs w:val="20"/>
          <w:lang w:val="en-US"/>
        </w:rPr>
        <w:t>.: +7</w:t>
      </w:r>
      <w:r w:rsidR="00267384">
        <w:rPr>
          <w:rFonts w:ascii="Times New Roman" w:hAnsi="Times New Roman" w:cs="Times New Roman"/>
          <w:sz w:val="20"/>
          <w:szCs w:val="20"/>
          <w:lang w:val="en-US"/>
        </w:rPr>
        <w:t>9065692020</w:t>
      </w:r>
    </w:p>
    <w:p w:rsidR="008C37A3" w:rsidRPr="00267384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738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267384" w:rsidRPr="0026738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koskin@ostu.ru</w:t>
        </w:r>
      </w:hyperlink>
    </w:p>
    <w:p w:rsidR="00267384" w:rsidRDefault="00267384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7384" w:rsidRP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Митин Александр Александрович</w:t>
      </w:r>
    </w:p>
    <w:p w:rsid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«Орловский государственный университет имени И.С. Тургенева»</w:t>
      </w:r>
    </w:p>
    <w:p w:rsid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К.т.н., доцент кафедры информационных систем</w:t>
      </w:r>
    </w:p>
    <w:p w:rsidR="00267384" w:rsidRPr="00F66305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F66305">
        <w:rPr>
          <w:rFonts w:ascii="Times New Roman" w:hAnsi="Times New Roman" w:cs="Times New Roman"/>
          <w:sz w:val="20"/>
          <w:szCs w:val="20"/>
          <w:lang w:val="en-US"/>
        </w:rPr>
        <w:t>.: +79065692020</w:t>
      </w:r>
    </w:p>
    <w:p w:rsidR="00267384" w:rsidRPr="00F66305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73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6630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6738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6630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mcc77</w:t>
        </w:r>
        <w:r w:rsidRPr="00F6630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F6630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67384" w:rsidRPr="00F66305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7384" w:rsidRP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Артемов Андрей Владимирович</w:t>
      </w:r>
    </w:p>
    <w:p w:rsid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«Орловский государственный университет имени И.С. Тургенева»</w:t>
      </w:r>
    </w:p>
    <w:p w:rsid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К.т.н., доцент кафедры программной инженерии</w:t>
      </w:r>
    </w:p>
    <w:p w:rsidR="00267384" w:rsidRPr="00CD152A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CD152A">
        <w:rPr>
          <w:rFonts w:ascii="Times New Roman" w:hAnsi="Times New Roman" w:cs="Times New Roman"/>
          <w:sz w:val="20"/>
          <w:szCs w:val="20"/>
          <w:lang w:val="en-US"/>
        </w:rPr>
        <w:t>.: +79065692020</w:t>
      </w:r>
    </w:p>
    <w:p w:rsidR="00267384" w:rsidRDefault="00267384" w:rsidP="0026738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0"/>
          <w:szCs w:val="20"/>
          <w:lang w:val="en-US"/>
        </w:rPr>
      </w:pPr>
      <w:r w:rsidRPr="002673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D152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6738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D152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="00CA46C9"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avladar1984</w:t>
        </w:r>
        <w:r w:rsidR="00CA46C9" w:rsidRPr="00CD15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CA46C9"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6C9" w:rsidRPr="00CD15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CA46C9"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028DA" w:rsidRDefault="00E028DA" w:rsidP="0026738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0"/>
          <w:szCs w:val="20"/>
          <w:lang w:val="en-US"/>
        </w:rPr>
      </w:pPr>
    </w:p>
    <w:p w:rsidR="00E028DA" w:rsidRPr="00267384" w:rsidRDefault="00E028DA" w:rsidP="00E02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Курасов Константин Вячеславович</w:t>
      </w:r>
    </w:p>
    <w:p w:rsidR="00E028DA" w:rsidRDefault="00E028DA" w:rsidP="00E0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«Орловский государственный университет имени И.С. Тургенева»</w:t>
      </w:r>
    </w:p>
    <w:p w:rsidR="00E028DA" w:rsidRDefault="00EA1E84" w:rsidP="00E0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Магистрант</w:t>
      </w:r>
      <w:r w:rsidR="00E028DA">
        <w:rPr>
          <w:rFonts w:ascii="Times New Roman" w:hAnsi="Times New Roman" w:cs="Times New Roman"/>
          <w:sz w:val="20"/>
          <w:szCs w:val="20"/>
        </w:rPr>
        <w:t xml:space="preserve"> кафедры информационных систем</w:t>
      </w:r>
    </w:p>
    <w:p w:rsidR="00E028DA" w:rsidRPr="0072074F" w:rsidRDefault="00E028DA" w:rsidP="00E0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72074F">
        <w:rPr>
          <w:rFonts w:ascii="Times New Roman" w:hAnsi="Times New Roman" w:cs="Times New Roman"/>
          <w:sz w:val="20"/>
          <w:szCs w:val="20"/>
        </w:rPr>
        <w:t>.: +79065692020</w:t>
      </w:r>
    </w:p>
    <w:p w:rsidR="00E028DA" w:rsidRPr="0003782B" w:rsidRDefault="00E028DA" w:rsidP="00E0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3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2074F">
        <w:rPr>
          <w:rFonts w:ascii="Times New Roman" w:hAnsi="Times New Roman" w:cs="Times New Roman"/>
          <w:sz w:val="20"/>
          <w:szCs w:val="20"/>
        </w:rPr>
        <w:t>-</w:t>
      </w:r>
      <w:r w:rsidRPr="0026738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2074F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03782B" w:rsidRPr="009F3DD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kurasov</w:t>
        </w:r>
        <w:r w:rsidR="0003782B" w:rsidRPr="009F3DD0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03782B" w:rsidRPr="009F3DD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="0003782B" w:rsidRPr="009F3DD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03782B" w:rsidRPr="009F3DD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sectPr w:rsidR="00E028DA" w:rsidRPr="0003782B" w:rsidSect="00AE3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5F3"/>
    <w:multiLevelType w:val="hybridMultilevel"/>
    <w:tmpl w:val="99ACC428"/>
    <w:lvl w:ilvl="0" w:tplc="E9EA5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7526F1"/>
    <w:multiLevelType w:val="hybridMultilevel"/>
    <w:tmpl w:val="40848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AE2969"/>
    <w:multiLevelType w:val="hybridMultilevel"/>
    <w:tmpl w:val="40848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70570C"/>
    <w:multiLevelType w:val="hybridMultilevel"/>
    <w:tmpl w:val="283E4A62"/>
    <w:lvl w:ilvl="0" w:tplc="79DA2AB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A14180"/>
    <w:multiLevelType w:val="hybridMultilevel"/>
    <w:tmpl w:val="24C28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811C37"/>
    <w:multiLevelType w:val="hybridMultilevel"/>
    <w:tmpl w:val="52BA1150"/>
    <w:lvl w:ilvl="0" w:tplc="E9EA5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C86248"/>
    <w:multiLevelType w:val="hybridMultilevel"/>
    <w:tmpl w:val="5B4CE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4906EE"/>
    <w:multiLevelType w:val="hybridMultilevel"/>
    <w:tmpl w:val="FE602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74"/>
    <w:rsid w:val="0003782B"/>
    <w:rsid w:val="00042AED"/>
    <w:rsid w:val="000953E6"/>
    <w:rsid w:val="000B6656"/>
    <w:rsid w:val="000C3574"/>
    <w:rsid w:val="00101B81"/>
    <w:rsid w:val="001337A5"/>
    <w:rsid w:val="0014021B"/>
    <w:rsid w:val="001422FA"/>
    <w:rsid w:val="00157E1F"/>
    <w:rsid w:val="00186F5B"/>
    <w:rsid w:val="001A2602"/>
    <w:rsid w:val="001A2ABC"/>
    <w:rsid w:val="001B49B3"/>
    <w:rsid w:val="001D4361"/>
    <w:rsid w:val="00237513"/>
    <w:rsid w:val="00267384"/>
    <w:rsid w:val="0027402A"/>
    <w:rsid w:val="00293FF2"/>
    <w:rsid w:val="002C0DCB"/>
    <w:rsid w:val="002D5FE8"/>
    <w:rsid w:val="002E51FC"/>
    <w:rsid w:val="00322DF8"/>
    <w:rsid w:val="003A3223"/>
    <w:rsid w:val="003A665B"/>
    <w:rsid w:val="003B05E4"/>
    <w:rsid w:val="003E195D"/>
    <w:rsid w:val="00455A6E"/>
    <w:rsid w:val="004644D3"/>
    <w:rsid w:val="00466F72"/>
    <w:rsid w:val="00485877"/>
    <w:rsid w:val="004B2A79"/>
    <w:rsid w:val="004F1EED"/>
    <w:rsid w:val="0052370D"/>
    <w:rsid w:val="005532B6"/>
    <w:rsid w:val="00566E28"/>
    <w:rsid w:val="0059381C"/>
    <w:rsid w:val="005A1941"/>
    <w:rsid w:val="005E19B2"/>
    <w:rsid w:val="005F158D"/>
    <w:rsid w:val="0060229D"/>
    <w:rsid w:val="00621328"/>
    <w:rsid w:val="006319A6"/>
    <w:rsid w:val="00690DD0"/>
    <w:rsid w:val="00695093"/>
    <w:rsid w:val="006B7468"/>
    <w:rsid w:val="006C32D3"/>
    <w:rsid w:val="006F25AA"/>
    <w:rsid w:val="0072074F"/>
    <w:rsid w:val="00770175"/>
    <w:rsid w:val="007B5ED8"/>
    <w:rsid w:val="007E4F8D"/>
    <w:rsid w:val="00856AED"/>
    <w:rsid w:val="00865B4B"/>
    <w:rsid w:val="008C37A3"/>
    <w:rsid w:val="008D7349"/>
    <w:rsid w:val="008F10A0"/>
    <w:rsid w:val="00923CAF"/>
    <w:rsid w:val="009631AD"/>
    <w:rsid w:val="009A5E22"/>
    <w:rsid w:val="009C3346"/>
    <w:rsid w:val="009D7485"/>
    <w:rsid w:val="009E3C5C"/>
    <w:rsid w:val="009F6838"/>
    <w:rsid w:val="009F6842"/>
    <w:rsid w:val="00A11600"/>
    <w:rsid w:val="00A14BA1"/>
    <w:rsid w:val="00A410AE"/>
    <w:rsid w:val="00A54CB8"/>
    <w:rsid w:val="00A70057"/>
    <w:rsid w:val="00A97C01"/>
    <w:rsid w:val="00AE3A0F"/>
    <w:rsid w:val="00AF2E07"/>
    <w:rsid w:val="00B50AD4"/>
    <w:rsid w:val="00B53C1D"/>
    <w:rsid w:val="00B84D5A"/>
    <w:rsid w:val="00BA5806"/>
    <w:rsid w:val="00BB1BA7"/>
    <w:rsid w:val="00BB4D51"/>
    <w:rsid w:val="00BB57A4"/>
    <w:rsid w:val="00BC711F"/>
    <w:rsid w:val="00BD4A38"/>
    <w:rsid w:val="00BE002B"/>
    <w:rsid w:val="00BE3E7A"/>
    <w:rsid w:val="00BF244F"/>
    <w:rsid w:val="00C1123C"/>
    <w:rsid w:val="00C2294C"/>
    <w:rsid w:val="00C229A8"/>
    <w:rsid w:val="00C65EEC"/>
    <w:rsid w:val="00C84AE4"/>
    <w:rsid w:val="00C94F5B"/>
    <w:rsid w:val="00CA46C9"/>
    <w:rsid w:val="00CB1C45"/>
    <w:rsid w:val="00CD152A"/>
    <w:rsid w:val="00CD7312"/>
    <w:rsid w:val="00D1631D"/>
    <w:rsid w:val="00D26E3B"/>
    <w:rsid w:val="00D4211C"/>
    <w:rsid w:val="00D732E5"/>
    <w:rsid w:val="00D86F1A"/>
    <w:rsid w:val="00DA244A"/>
    <w:rsid w:val="00DE259F"/>
    <w:rsid w:val="00E028DA"/>
    <w:rsid w:val="00E42F82"/>
    <w:rsid w:val="00E4485F"/>
    <w:rsid w:val="00E67C08"/>
    <w:rsid w:val="00E723AF"/>
    <w:rsid w:val="00E94566"/>
    <w:rsid w:val="00E95172"/>
    <w:rsid w:val="00EA1E84"/>
    <w:rsid w:val="00EA6DB1"/>
    <w:rsid w:val="00EB017E"/>
    <w:rsid w:val="00EB0443"/>
    <w:rsid w:val="00ED4EE0"/>
    <w:rsid w:val="00EF1B25"/>
    <w:rsid w:val="00F20FD7"/>
    <w:rsid w:val="00F23135"/>
    <w:rsid w:val="00F3502F"/>
    <w:rsid w:val="00F60A2C"/>
    <w:rsid w:val="00F60F65"/>
    <w:rsid w:val="00F61F77"/>
    <w:rsid w:val="00F66305"/>
    <w:rsid w:val="00F73E1C"/>
    <w:rsid w:val="00F862A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1B42"/>
  <w15:chartTrackingRefBased/>
  <w15:docId w15:val="{7D9D3E18-3485-4D4B-AC24-020E0D65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A3"/>
    <w:pPr>
      <w:ind w:left="720"/>
      <w:contextualSpacing/>
    </w:pPr>
  </w:style>
  <w:style w:type="paragraph" w:customStyle="1" w:styleId="1">
    <w:name w:val="Текст1"/>
    <w:basedOn w:val="a"/>
    <w:rsid w:val="008C37A3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67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skin@ost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publisher_titles.asp?publishid=719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as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ladar19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5F6F-ADED-47B9-AE2C-4636B825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mcс77</dc:creator>
  <cp:keywords/>
  <dc:description/>
  <cp:lastModifiedBy>mcс77</cp:lastModifiedBy>
  <cp:revision>96</cp:revision>
  <dcterms:created xsi:type="dcterms:W3CDTF">2018-08-16T13:52:00Z</dcterms:created>
  <dcterms:modified xsi:type="dcterms:W3CDTF">2018-09-26T10:14:00Z</dcterms:modified>
</cp:coreProperties>
</file>